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439" w:rsidRDefault="00DF5439">
      <w:pPr>
        <w:jc w:val="center"/>
        <w:rPr>
          <w:b/>
          <w:sz w:val="44"/>
          <w:szCs w:val="44"/>
        </w:rPr>
      </w:pPr>
    </w:p>
    <w:p w:rsidR="00DF5439" w:rsidRDefault="00214FCC">
      <w:pPr>
        <w:jc w:val="center"/>
        <w:rPr>
          <w:b/>
          <w:sz w:val="44"/>
          <w:szCs w:val="44"/>
        </w:rPr>
      </w:pPr>
      <w:r>
        <w:rPr>
          <w:rFonts w:hint="eastAsia"/>
          <w:b/>
          <w:sz w:val="44"/>
          <w:szCs w:val="44"/>
        </w:rPr>
        <w:t>铜陵有色铜基新材料——活动板房安装工程</w:t>
      </w:r>
    </w:p>
    <w:p w:rsidR="00DF5439" w:rsidRDefault="00214FCC">
      <w:pPr>
        <w:jc w:val="center"/>
        <w:rPr>
          <w:b/>
          <w:sz w:val="44"/>
          <w:szCs w:val="44"/>
        </w:rPr>
      </w:pPr>
      <w:r>
        <w:rPr>
          <w:rFonts w:hint="eastAsia"/>
          <w:b/>
          <w:sz w:val="44"/>
          <w:szCs w:val="44"/>
        </w:rPr>
        <w:t>劳务分包</w:t>
      </w:r>
    </w:p>
    <w:p w:rsidR="00DF5439" w:rsidRDefault="00214FCC">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DF5439" w:rsidRDefault="00214FCC">
      <w:pPr>
        <w:jc w:val="center"/>
        <w:rPr>
          <w:sz w:val="32"/>
          <w:szCs w:val="32"/>
        </w:rPr>
      </w:pPr>
      <w:r>
        <w:rPr>
          <w:rFonts w:hint="eastAsia"/>
          <w:color w:val="000000" w:themeColor="text1"/>
          <w:sz w:val="32"/>
          <w:szCs w:val="32"/>
        </w:rPr>
        <w:t>（编号：</w:t>
      </w:r>
      <w:r>
        <w:rPr>
          <w:rFonts w:hint="eastAsia"/>
          <w:color w:val="000000" w:themeColor="text1"/>
          <w:sz w:val="32"/>
          <w:szCs w:val="32"/>
        </w:rPr>
        <w:t>TGJA-DELW-202</w:t>
      </w:r>
      <w:r>
        <w:rPr>
          <w:rFonts w:hint="eastAsia"/>
          <w:color w:val="000000" w:themeColor="text1"/>
          <w:sz w:val="32"/>
          <w:szCs w:val="32"/>
        </w:rPr>
        <w:t>3</w:t>
      </w:r>
      <w:r>
        <w:rPr>
          <w:rFonts w:hint="eastAsia"/>
          <w:color w:val="000000" w:themeColor="text1"/>
          <w:sz w:val="32"/>
          <w:szCs w:val="32"/>
        </w:rPr>
        <w:t>-</w:t>
      </w:r>
      <w:r>
        <w:rPr>
          <w:rFonts w:hint="eastAsia"/>
          <w:color w:val="000000" w:themeColor="text1"/>
          <w:sz w:val="32"/>
          <w:szCs w:val="32"/>
        </w:rPr>
        <w:t xml:space="preserve"> 06</w:t>
      </w:r>
      <w:r>
        <w:rPr>
          <w:rFonts w:hint="eastAsia"/>
          <w:sz w:val="32"/>
          <w:szCs w:val="32"/>
        </w:rPr>
        <w:t>）</w:t>
      </w:r>
    </w:p>
    <w:p w:rsidR="00DF5439" w:rsidRDefault="00DF5439">
      <w:pPr>
        <w:jc w:val="center"/>
        <w:rPr>
          <w:sz w:val="24"/>
          <w:szCs w:val="24"/>
          <w:u w:val="single"/>
        </w:rPr>
      </w:pPr>
    </w:p>
    <w:p w:rsidR="00DF5439" w:rsidRDefault="00214FCC">
      <w:pPr>
        <w:jc w:val="center"/>
        <w:rPr>
          <w:sz w:val="24"/>
          <w:szCs w:val="24"/>
          <w:u w:val="single"/>
        </w:rPr>
      </w:pPr>
      <w:r>
        <w:rPr>
          <w:rFonts w:hint="eastAsia"/>
          <w:noProof/>
          <w:sz w:val="24"/>
          <w:szCs w:val="24"/>
        </w:rPr>
        <w:drawing>
          <wp:inline distT="0" distB="0" distL="114300" distR="114300">
            <wp:extent cx="5305425" cy="3114675"/>
            <wp:effectExtent l="0" t="0" r="952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DF5439" w:rsidRDefault="00DF5439">
      <w:pPr>
        <w:rPr>
          <w:sz w:val="24"/>
          <w:szCs w:val="24"/>
        </w:rPr>
      </w:pPr>
    </w:p>
    <w:p w:rsidR="00DF5439" w:rsidRDefault="00DF5439">
      <w:pPr>
        <w:rPr>
          <w:sz w:val="24"/>
          <w:szCs w:val="24"/>
        </w:rPr>
      </w:pPr>
    </w:p>
    <w:p w:rsidR="00DF5439" w:rsidRDefault="00DF5439">
      <w:pPr>
        <w:rPr>
          <w:sz w:val="24"/>
          <w:szCs w:val="24"/>
        </w:rPr>
      </w:pPr>
    </w:p>
    <w:p w:rsidR="00DF5439" w:rsidRDefault="00214FCC">
      <w:pPr>
        <w:ind w:firstLineChars="200" w:firstLine="560"/>
        <w:rPr>
          <w:sz w:val="24"/>
          <w:szCs w:val="24"/>
          <w:u w:val="single"/>
        </w:rPr>
      </w:pPr>
      <w:r>
        <w:rPr>
          <w:rFonts w:hint="eastAsia"/>
          <w:sz w:val="28"/>
          <w:szCs w:val="28"/>
        </w:rPr>
        <w:t>项目名称</w:t>
      </w:r>
      <w:r>
        <w:rPr>
          <w:rFonts w:hint="eastAsia"/>
          <w:sz w:val="32"/>
          <w:szCs w:val="32"/>
        </w:rPr>
        <w:t>：</w:t>
      </w:r>
      <w:r>
        <w:rPr>
          <w:rFonts w:hint="eastAsia"/>
          <w:sz w:val="24"/>
          <w:szCs w:val="24"/>
          <w:u w:val="single"/>
        </w:rPr>
        <w:t xml:space="preserve">  </w:t>
      </w:r>
      <w:r>
        <w:rPr>
          <w:rFonts w:hint="eastAsia"/>
          <w:sz w:val="24"/>
          <w:szCs w:val="24"/>
          <w:u w:val="single"/>
        </w:rPr>
        <w:t xml:space="preserve">       </w:t>
      </w:r>
      <w:r>
        <w:rPr>
          <w:rFonts w:hint="eastAsia"/>
          <w:sz w:val="24"/>
          <w:szCs w:val="24"/>
          <w:u w:val="single"/>
        </w:rPr>
        <w:t>铜陵有色铜基新材料——活动板房安装工程</w:t>
      </w:r>
      <w:r>
        <w:rPr>
          <w:rFonts w:hint="eastAsia"/>
          <w:sz w:val="24"/>
          <w:szCs w:val="24"/>
          <w:u w:val="single"/>
        </w:rPr>
        <w:t>劳务分包</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DF5439" w:rsidRDefault="00214FCC">
      <w:pPr>
        <w:spacing w:line="720" w:lineRule="auto"/>
        <w:ind w:firstLineChars="200" w:firstLine="560"/>
        <w:rPr>
          <w:sz w:val="32"/>
          <w:szCs w:val="32"/>
        </w:rPr>
      </w:pPr>
      <w:r>
        <w:rPr>
          <w:rFonts w:hint="eastAsia"/>
          <w:sz w:val="28"/>
          <w:szCs w:val="28"/>
        </w:rPr>
        <w:t>招</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DF5439" w:rsidRDefault="00214FCC">
      <w:pPr>
        <w:spacing w:line="720" w:lineRule="auto"/>
        <w:ind w:firstLineChars="200" w:firstLine="560"/>
        <w:jc w:val="left"/>
        <w:rPr>
          <w:b/>
          <w:bCs/>
          <w:sz w:val="32"/>
          <w:szCs w:val="32"/>
        </w:rPr>
      </w:pPr>
      <w:r>
        <w:rPr>
          <w:rFonts w:hint="eastAsia"/>
          <w:sz w:val="28"/>
          <w:szCs w:val="28"/>
        </w:rPr>
        <w:t>日</w:t>
      </w:r>
      <w:r>
        <w:rPr>
          <w:rFonts w:hint="eastAsia"/>
          <w:sz w:val="28"/>
          <w:szCs w:val="28"/>
        </w:rPr>
        <w:t xml:space="preserve">     </w:t>
      </w:r>
      <w:r>
        <w:rPr>
          <w:rFonts w:hint="eastAsia"/>
          <w:sz w:val="28"/>
          <w:szCs w:val="28"/>
        </w:rPr>
        <w:t>期</w:t>
      </w:r>
      <w:r>
        <w:rPr>
          <w:rFonts w:hint="eastAsia"/>
          <w:sz w:val="32"/>
          <w:szCs w:val="32"/>
        </w:rPr>
        <w:t>：</w:t>
      </w:r>
      <w:r>
        <w:rPr>
          <w:rFonts w:hint="eastAsia"/>
          <w:sz w:val="32"/>
          <w:szCs w:val="32"/>
          <w:u w:val="single"/>
        </w:rPr>
        <w:t xml:space="preserve">              </w:t>
      </w:r>
      <w:r>
        <w:rPr>
          <w:rFonts w:hint="eastAsia"/>
          <w:sz w:val="28"/>
          <w:szCs w:val="28"/>
          <w:u w:val="single"/>
        </w:rPr>
        <w:t xml:space="preserve"> </w:t>
      </w:r>
      <w:r>
        <w:rPr>
          <w:rFonts w:hint="eastAsia"/>
          <w:color w:val="000000"/>
          <w:sz w:val="28"/>
          <w:szCs w:val="28"/>
          <w:u w:val="single"/>
        </w:rPr>
        <w:t>202</w:t>
      </w:r>
      <w:r>
        <w:rPr>
          <w:rFonts w:hint="eastAsia"/>
          <w:color w:val="000000"/>
          <w:sz w:val="28"/>
          <w:szCs w:val="28"/>
          <w:u w:val="single"/>
        </w:rPr>
        <w:t>3</w:t>
      </w:r>
      <w:r>
        <w:rPr>
          <w:rFonts w:hint="eastAsia"/>
          <w:color w:val="000000"/>
          <w:sz w:val="28"/>
          <w:szCs w:val="28"/>
          <w:u w:val="single"/>
        </w:rPr>
        <w:t>年</w:t>
      </w:r>
      <w:r w:rsidR="004A53DC">
        <w:rPr>
          <w:rFonts w:hint="eastAsia"/>
          <w:color w:val="000000"/>
          <w:sz w:val="28"/>
          <w:szCs w:val="28"/>
          <w:u w:val="single"/>
        </w:rPr>
        <w:t>2</w:t>
      </w:r>
      <w:r>
        <w:rPr>
          <w:rFonts w:hint="eastAsia"/>
          <w:color w:val="000000"/>
          <w:sz w:val="28"/>
          <w:szCs w:val="28"/>
          <w:u w:val="single"/>
        </w:rPr>
        <w:t>月</w:t>
      </w:r>
      <w:r w:rsidR="004A53DC">
        <w:rPr>
          <w:rFonts w:hint="eastAsia"/>
          <w:color w:val="000000"/>
          <w:sz w:val="28"/>
          <w:szCs w:val="28"/>
          <w:u w:val="single"/>
        </w:rPr>
        <w:t>1</w:t>
      </w:r>
      <w:r>
        <w:rPr>
          <w:rFonts w:hint="eastAsia"/>
          <w:color w:val="000000"/>
          <w:sz w:val="28"/>
          <w:szCs w:val="28"/>
          <w:u w:val="single"/>
        </w:rPr>
        <w:t>日</w:t>
      </w:r>
      <w:r>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p>
    <w:p w:rsidR="00DF5439" w:rsidRDefault="00DF5439">
      <w:pPr>
        <w:widowControl/>
        <w:shd w:val="clear" w:color="auto" w:fill="FFFFFF"/>
        <w:spacing w:line="520" w:lineRule="exact"/>
        <w:jc w:val="center"/>
        <w:rPr>
          <w:rFonts w:ascii="宋体" w:hAnsi="宋体"/>
          <w:b/>
          <w:bCs/>
          <w:sz w:val="32"/>
          <w:szCs w:val="32"/>
        </w:rPr>
      </w:pPr>
    </w:p>
    <w:p w:rsidR="00DF5439" w:rsidRDefault="00214FCC">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lastRenderedPageBreak/>
        <w:t>铜陵有色铜基新材料——活动板房安装工程</w:t>
      </w:r>
    </w:p>
    <w:p w:rsidR="00DF5439" w:rsidRDefault="00214FCC">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DF5439" w:rsidRDefault="00214FCC">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Pr>
          <w:rFonts w:hint="eastAsia"/>
          <w:b/>
          <w:color w:val="000000" w:themeColor="text1"/>
          <w:sz w:val="24"/>
          <w:szCs w:val="24"/>
          <w:u w:val="single"/>
        </w:rPr>
        <w:t>铜陵有色铜基新材料——活动板房安装工程</w:t>
      </w:r>
      <w:r>
        <w:rPr>
          <w:rFonts w:hint="eastAsia"/>
          <w:b/>
          <w:color w:val="000000" w:themeColor="text1"/>
          <w:sz w:val="24"/>
          <w:szCs w:val="24"/>
          <w:u w:val="single"/>
        </w:rPr>
        <w:t>劳务分包</w:t>
      </w:r>
      <w:r>
        <w:rPr>
          <w:rFonts w:hint="eastAsia"/>
          <w:sz w:val="24"/>
          <w:szCs w:val="24"/>
        </w:rPr>
        <w:t>进行招标。</w:t>
      </w:r>
    </w:p>
    <w:p w:rsidR="00DF5439" w:rsidRDefault="00214FCC">
      <w:pPr>
        <w:numPr>
          <w:ilvl w:val="0"/>
          <w:numId w:val="1"/>
        </w:numPr>
        <w:spacing w:line="360" w:lineRule="auto"/>
        <w:jc w:val="left"/>
        <w:rPr>
          <w:b/>
          <w:sz w:val="28"/>
          <w:szCs w:val="28"/>
        </w:rPr>
      </w:pPr>
      <w:r>
        <w:rPr>
          <w:rFonts w:hint="eastAsia"/>
          <w:b/>
          <w:sz w:val="28"/>
          <w:szCs w:val="28"/>
        </w:rPr>
        <w:t>招标形式及说明：</w:t>
      </w:r>
    </w:p>
    <w:p w:rsidR="00DF5439" w:rsidRDefault="00214FCC">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w:t>
      </w:r>
      <w:r>
        <w:rPr>
          <w:rFonts w:ascii="宋体" w:hAnsi="宋体"/>
          <w:color w:val="000000"/>
          <w:sz w:val="24"/>
          <w:szCs w:val="24"/>
        </w:rPr>
        <w:t>3</w:t>
      </w:r>
      <w:r>
        <w:rPr>
          <w:rFonts w:ascii="宋体" w:hAnsi="宋体"/>
          <w:color w:val="000000"/>
          <w:sz w:val="24"/>
          <w:szCs w:val="24"/>
        </w:rPr>
        <w:t>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DF5439" w:rsidRDefault="00214FCC">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劳务分包</w:t>
      </w:r>
      <w:r>
        <w:rPr>
          <w:rFonts w:ascii="宋体" w:hAnsi="宋体" w:hint="eastAsia"/>
          <w:color w:val="000000"/>
          <w:sz w:val="24"/>
          <w:szCs w:val="24"/>
        </w:rPr>
        <w:t>，班组自备施工机具，项目部提供施工所需的水源、电源接驳点，由劳务队伍接驳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DF5439" w:rsidRDefault="00214FCC">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w:t>
      </w:r>
      <w:r>
        <w:rPr>
          <w:rFonts w:ascii="宋体" w:hAnsi="宋体" w:hint="eastAsia"/>
          <w:color w:val="000000" w:themeColor="text1"/>
          <w:sz w:val="24"/>
          <w:szCs w:val="24"/>
        </w:rPr>
        <w:t>、所需班组及劳动力人数：根据不同施工阶段，各工种要保证工期进度，视情况随时调整劳动力。施工高峰期间：班组不少于</w:t>
      </w:r>
      <w:r>
        <w:rPr>
          <w:rFonts w:ascii="宋体" w:hAnsi="宋体" w:hint="eastAsia"/>
          <w:color w:val="000000" w:themeColor="text1"/>
          <w:sz w:val="24"/>
          <w:szCs w:val="24"/>
        </w:rPr>
        <w:t>17</w:t>
      </w:r>
      <w:r>
        <w:rPr>
          <w:rFonts w:ascii="宋体" w:hAnsi="宋体" w:hint="eastAsia"/>
          <w:color w:val="000000" w:themeColor="text1"/>
          <w:sz w:val="24"/>
          <w:szCs w:val="24"/>
        </w:rPr>
        <w:t>人。</w:t>
      </w:r>
    </w:p>
    <w:p w:rsidR="00DF5439" w:rsidRDefault="00214FCC">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w:t>
      </w:r>
      <w:r>
        <w:rPr>
          <w:rFonts w:ascii="宋体" w:hAnsi="宋体" w:hint="eastAsia"/>
          <w:color w:val="000000" w:themeColor="text1"/>
          <w:sz w:val="24"/>
          <w:szCs w:val="24"/>
        </w:rPr>
        <w:t>、本次招标选择队伍数量：</w:t>
      </w:r>
      <w:r>
        <w:rPr>
          <w:rFonts w:ascii="宋体" w:hAnsi="宋体" w:hint="eastAsia"/>
          <w:color w:val="000000" w:themeColor="text1"/>
          <w:sz w:val="24"/>
          <w:szCs w:val="24"/>
        </w:rPr>
        <w:t>综合性</w:t>
      </w:r>
      <w:r>
        <w:rPr>
          <w:rFonts w:ascii="宋体" w:hAnsi="宋体" w:hint="eastAsia"/>
          <w:color w:val="000000" w:themeColor="text1"/>
          <w:sz w:val="24"/>
          <w:szCs w:val="24"/>
        </w:rPr>
        <w:t>班组</w:t>
      </w:r>
      <w:r>
        <w:rPr>
          <w:rFonts w:ascii="宋体" w:hAnsi="宋体" w:hint="eastAsia"/>
          <w:color w:val="000000" w:themeColor="text1"/>
          <w:sz w:val="24"/>
          <w:szCs w:val="24"/>
        </w:rPr>
        <w:t>1</w:t>
      </w:r>
      <w:r>
        <w:rPr>
          <w:rFonts w:ascii="宋体" w:hAnsi="宋体" w:hint="eastAsia"/>
          <w:color w:val="000000" w:themeColor="text1"/>
          <w:sz w:val="24"/>
          <w:szCs w:val="24"/>
        </w:rPr>
        <w:t>个。</w:t>
      </w:r>
    </w:p>
    <w:p w:rsidR="00DF5439" w:rsidRDefault="00214FCC">
      <w:pPr>
        <w:spacing w:line="360" w:lineRule="auto"/>
        <w:jc w:val="left"/>
        <w:rPr>
          <w:rFonts w:ascii="宋体" w:hAnsi="宋体"/>
          <w:color w:val="000000"/>
          <w:sz w:val="24"/>
          <w:szCs w:val="24"/>
        </w:rPr>
      </w:pPr>
      <w:r>
        <w:rPr>
          <w:rFonts w:ascii="宋体" w:hAnsi="宋体" w:hint="eastAsia"/>
          <w:color w:val="000000"/>
          <w:sz w:val="24"/>
          <w:szCs w:val="24"/>
        </w:rPr>
        <w:t>5</w:t>
      </w:r>
      <w:r>
        <w:rPr>
          <w:rFonts w:ascii="宋体" w:hAnsi="宋体" w:hint="eastAsia"/>
          <w:color w:val="000000"/>
          <w:sz w:val="24"/>
          <w:szCs w:val="24"/>
        </w:rPr>
        <w:t>、现场所有劳务人员实行考勤制管理。班组进入施工现场后，全员接受电子考勤（含班组长），未参加考勤不予签认劳务方单。所有劳务人员进场施工必须统一穿戴公司工作服和安全帽。</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6</w:t>
      </w:r>
      <w:r>
        <w:rPr>
          <w:rFonts w:ascii="宋体" w:hAnsi="宋体" w:hint="eastAsia"/>
          <w:color w:val="000000"/>
          <w:sz w:val="24"/>
          <w:szCs w:val="24"/>
        </w:rPr>
        <w:t>、班组必须自行组织人员及时进行自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DF5439" w:rsidRDefault="00214FCC">
      <w:pPr>
        <w:spacing w:line="540" w:lineRule="exact"/>
        <w:rPr>
          <w:rFonts w:ascii="宋体" w:hAnsi="宋体"/>
          <w:color w:val="FF0000"/>
          <w:sz w:val="24"/>
          <w:szCs w:val="24"/>
        </w:rPr>
      </w:pPr>
      <w:r>
        <w:rPr>
          <w:rFonts w:ascii="宋体" w:hAnsi="宋体" w:hint="eastAsia"/>
          <w:color w:val="000000"/>
          <w:sz w:val="24"/>
          <w:szCs w:val="24"/>
        </w:rPr>
        <w:t>7</w:t>
      </w:r>
      <w:r>
        <w:rPr>
          <w:rFonts w:ascii="宋体" w:hAnsi="宋体" w:hint="eastAsia"/>
          <w:color w:val="FF0000"/>
          <w:sz w:val="24"/>
          <w:szCs w:val="24"/>
        </w:rPr>
        <w:t>、中标人一经中标，需签订安全互助金承诺，并按照《安全互助金管理办法》执行。在签订劳务</w:t>
      </w:r>
      <w:r>
        <w:rPr>
          <w:rFonts w:ascii="宋体" w:hAnsi="宋体" w:hint="eastAsia"/>
          <w:color w:val="FF0000"/>
          <w:sz w:val="24"/>
          <w:szCs w:val="24"/>
        </w:rPr>
        <w:t>分包合同时，应缴纳</w:t>
      </w:r>
      <w:r>
        <w:rPr>
          <w:rFonts w:ascii="宋体" w:hAnsi="宋体" w:hint="eastAsia"/>
          <w:color w:val="FF0000"/>
          <w:sz w:val="24"/>
          <w:szCs w:val="24"/>
        </w:rPr>
        <w:t>20</w:t>
      </w:r>
      <w:r>
        <w:rPr>
          <w:rFonts w:ascii="宋体" w:hAnsi="宋体" w:hint="eastAsia"/>
          <w:color w:val="FF0000"/>
          <w:sz w:val="24"/>
          <w:szCs w:val="24"/>
        </w:rPr>
        <w:t>万元履约保证金；履约保证金以现金形式缴纳</w:t>
      </w:r>
      <w:r>
        <w:rPr>
          <w:rFonts w:ascii="宋体" w:hAnsi="宋体" w:hint="eastAsia"/>
          <w:color w:val="FF0000"/>
          <w:sz w:val="24"/>
          <w:szCs w:val="24"/>
        </w:rPr>
        <w:t>2</w:t>
      </w:r>
      <w:r>
        <w:rPr>
          <w:rFonts w:ascii="宋体" w:hAnsi="宋体" w:hint="eastAsia"/>
          <w:color w:val="FF0000"/>
          <w:sz w:val="24"/>
          <w:szCs w:val="24"/>
        </w:rPr>
        <w:t>万元，余款</w:t>
      </w:r>
      <w:r>
        <w:rPr>
          <w:rFonts w:ascii="宋体" w:hAnsi="宋体" w:hint="eastAsia"/>
          <w:color w:val="FF0000"/>
          <w:sz w:val="24"/>
          <w:szCs w:val="24"/>
        </w:rPr>
        <w:t>18</w:t>
      </w:r>
      <w:r>
        <w:rPr>
          <w:rFonts w:ascii="宋体" w:hAnsi="宋体" w:hint="eastAsia"/>
          <w:color w:val="FF0000"/>
          <w:sz w:val="24"/>
          <w:szCs w:val="24"/>
        </w:rPr>
        <w:t>万元在当年的劳务工程款收入中按月扣清。</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8</w:t>
      </w:r>
      <w:r>
        <w:rPr>
          <w:rFonts w:ascii="宋体" w:hAnsi="宋体" w:hint="eastAsia"/>
          <w:color w:val="000000"/>
          <w:sz w:val="24"/>
          <w:szCs w:val="24"/>
        </w:rPr>
        <w:t>、</w:t>
      </w:r>
      <w:r>
        <w:rPr>
          <w:rFonts w:ascii="宋体" w:hAnsi="宋体" w:hint="eastAsia"/>
          <w:color w:val="FF0000"/>
          <w:sz w:val="24"/>
          <w:szCs w:val="24"/>
        </w:rPr>
        <w:t>新进的劳务公司在投标前必须提供不少于</w:t>
      </w:r>
      <w:r>
        <w:rPr>
          <w:rFonts w:ascii="宋体" w:hAnsi="宋体" w:hint="eastAsia"/>
          <w:color w:val="FF0000"/>
          <w:sz w:val="24"/>
          <w:szCs w:val="24"/>
        </w:rPr>
        <w:t>2</w:t>
      </w:r>
      <w:r>
        <w:rPr>
          <w:rFonts w:ascii="宋体" w:hAnsi="宋体" w:hint="eastAsia"/>
          <w:color w:val="FF0000"/>
          <w:sz w:val="24"/>
          <w:szCs w:val="24"/>
        </w:rPr>
        <w:t>万元的安全风险抵押金证明，由财务部提供证明，否则不予投标</w:t>
      </w:r>
      <w:r>
        <w:rPr>
          <w:rFonts w:ascii="宋体" w:hAnsi="宋体" w:hint="eastAsia"/>
          <w:color w:val="000000"/>
          <w:sz w:val="24"/>
          <w:szCs w:val="24"/>
        </w:rPr>
        <w:t>。</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9</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Pr>
          <w:rFonts w:ascii="宋体" w:hAnsi="宋体" w:cs="宋体" w:hint="eastAsia"/>
          <w:color w:val="000000" w:themeColor="text1"/>
          <w:sz w:val="24"/>
          <w:szCs w:val="24"/>
        </w:rPr>
        <w:t>吕健</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 xml:space="preserve"> </w:t>
      </w:r>
      <w:r>
        <w:rPr>
          <w:rFonts w:ascii="宋体" w:hAnsi="宋体" w:cs="宋体" w:hint="eastAsia"/>
          <w:color w:val="000000" w:themeColor="text1"/>
          <w:sz w:val="24"/>
          <w:szCs w:val="24"/>
        </w:rPr>
        <w:t>电话：</w:t>
      </w:r>
      <w:r>
        <w:rPr>
          <w:rFonts w:ascii="宋体" w:hAnsi="宋体" w:hint="eastAsia"/>
          <w:color w:val="000000"/>
          <w:sz w:val="24"/>
          <w:szCs w:val="24"/>
        </w:rPr>
        <w:t>13705626660</w:t>
      </w:r>
    </w:p>
    <w:p w:rsidR="00DF5439" w:rsidRDefault="00214FCC">
      <w:pPr>
        <w:spacing w:line="540" w:lineRule="exact"/>
        <w:rPr>
          <w:rFonts w:ascii="宋体" w:hAnsi="宋体" w:cs="Arial"/>
          <w:sz w:val="28"/>
          <w:szCs w:val="28"/>
        </w:rPr>
      </w:pPr>
      <w:r>
        <w:rPr>
          <w:rFonts w:ascii="宋体" w:hAnsi="宋体" w:hint="eastAsia"/>
          <w:color w:val="000000"/>
          <w:sz w:val="24"/>
          <w:szCs w:val="24"/>
        </w:rPr>
        <w:t>10</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DF5439" w:rsidRDefault="00214FCC">
      <w:pPr>
        <w:spacing w:line="360" w:lineRule="auto"/>
        <w:rPr>
          <w:sz w:val="24"/>
          <w:szCs w:val="24"/>
        </w:rPr>
      </w:pPr>
      <w:r>
        <w:rPr>
          <w:rFonts w:ascii="宋体" w:hAnsi="宋体" w:hint="eastAsia"/>
          <w:color w:val="000000"/>
          <w:sz w:val="24"/>
          <w:szCs w:val="24"/>
        </w:rPr>
        <w:t>10</w:t>
      </w:r>
      <w:r>
        <w:rPr>
          <w:rFonts w:ascii="宋体" w:hAnsi="宋体" w:hint="eastAsia"/>
          <w:color w:val="000000"/>
          <w:sz w:val="24"/>
          <w:szCs w:val="24"/>
        </w:rPr>
        <w:t>、工程价款计价依据及结算方式：设置最高限价，</w:t>
      </w:r>
      <w:r>
        <w:rPr>
          <w:rFonts w:hint="eastAsia"/>
          <w:sz w:val="24"/>
          <w:szCs w:val="24"/>
        </w:rPr>
        <w:t>具体见附表。</w:t>
      </w:r>
    </w:p>
    <w:p w:rsidR="00DF5439" w:rsidRDefault="00214FCC">
      <w:pPr>
        <w:widowControl/>
        <w:shd w:val="clear" w:color="auto" w:fill="FFFFFF"/>
        <w:spacing w:line="520" w:lineRule="exact"/>
        <w:jc w:val="left"/>
        <w:rPr>
          <w:rFonts w:ascii="宋体" w:hAnsi="宋体" w:cs="宋体"/>
          <w:b/>
          <w:color w:val="0000FF"/>
          <w:sz w:val="24"/>
          <w:szCs w:val="24"/>
        </w:rPr>
      </w:pPr>
      <w:r>
        <w:rPr>
          <w:rFonts w:hint="eastAsia"/>
          <w:sz w:val="24"/>
          <w:szCs w:val="24"/>
        </w:rPr>
        <w:lastRenderedPageBreak/>
        <w:t>11</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w:t>
      </w:r>
      <w:r>
        <w:rPr>
          <w:rFonts w:ascii="宋体" w:hAnsi="宋体" w:cs="宋体" w:hint="eastAsia"/>
          <w:b/>
          <w:bCs/>
          <w:color w:val="FF0000"/>
          <w:sz w:val="24"/>
          <w:szCs w:val="24"/>
          <w:u w:val="single"/>
        </w:rPr>
        <w:t>3</w:t>
      </w:r>
      <w:r>
        <w:rPr>
          <w:rFonts w:ascii="宋体" w:hAnsi="宋体" w:cs="宋体" w:hint="eastAsia"/>
          <w:b/>
          <w:bCs/>
          <w:color w:val="FF0000"/>
          <w:sz w:val="24"/>
          <w:szCs w:val="24"/>
          <w:u w:val="single"/>
        </w:rPr>
        <w:t>年</w:t>
      </w:r>
      <w:r>
        <w:rPr>
          <w:rFonts w:ascii="宋体" w:hAnsi="宋体" w:cs="宋体" w:hint="eastAsia"/>
          <w:b/>
          <w:bCs/>
          <w:color w:val="FF0000"/>
          <w:sz w:val="24"/>
          <w:szCs w:val="24"/>
          <w:u w:val="single"/>
        </w:rPr>
        <w:t>2</w:t>
      </w:r>
      <w:r>
        <w:rPr>
          <w:rFonts w:ascii="宋体" w:hAnsi="宋体" w:cs="宋体" w:hint="eastAsia"/>
          <w:b/>
          <w:bCs/>
          <w:color w:val="FF0000"/>
          <w:sz w:val="24"/>
          <w:szCs w:val="24"/>
          <w:u w:val="single"/>
        </w:rPr>
        <w:t>月</w:t>
      </w:r>
      <w:r>
        <w:rPr>
          <w:rFonts w:ascii="宋体" w:hAnsi="宋体" w:cs="宋体" w:hint="eastAsia"/>
          <w:b/>
          <w:bCs/>
          <w:color w:val="FF0000"/>
          <w:sz w:val="24"/>
          <w:szCs w:val="24"/>
          <w:u w:val="single"/>
        </w:rPr>
        <w:t>8</w:t>
      </w:r>
      <w:r>
        <w:rPr>
          <w:rFonts w:ascii="宋体" w:hAnsi="宋体" w:cs="宋体" w:hint="eastAsia"/>
          <w:b/>
          <w:bCs/>
          <w:color w:val="FF0000"/>
          <w:sz w:val="24"/>
          <w:szCs w:val="24"/>
          <w:u w:val="single"/>
        </w:rPr>
        <w:t>日</w:t>
      </w:r>
      <w:r>
        <w:rPr>
          <w:rFonts w:ascii="宋体" w:hAnsi="宋体" w:cs="宋体" w:hint="eastAsia"/>
          <w:b/>
          <w:bCs/>
          <w:color w:val="FF0000"/>
          <w:sz w:val="24"/>
          <w:szCs w:val="24"/>
          <w:u w:val="single"/>
        </w:rPr>
        <w:t>9</w:t>
      </w:r>
      <w:r>
        <w:rPr>
          <w:rFonts w:ascii="宋体" w:hAnsi="宋体" w:cs="宋体" w:hint="eastAsia"/>
          <w:b/>
          <w:bCs/>
          <w:color w:val="FF0000"/>
          <w:sz w:val="24"/>
          <w:szCs w:val="24"/>
          <w:u w:val="single"/>
        </w:rPr>
        <w:t>：</w:t>
      </w:r>
      <w:r>
        <w:rPr>
          <w:rFonts w:ascii="宋体" w:hAnsi="宋体" w:cs="宋体" w:hint="eastAsia"/>
          <w:b/>
          <w:bCs/>
          <w:color w:val="FF0000"/>
          <w:sz w:val="24"/>
          <w:szCs w:val="24"/>
          <w:u w:val="single"/>
        </w:rPr>
        <w:t>00</w:t>
      </w:r>
      <w:r>
        <w:rPr>
          <w:rFonts w:ascii="宋体" w:hAnsi="宋体" w:cs="宋体" w:hint="eastAsia"/>
          <w:sz w:val="24"/>
          <w:szCs w:val="24"/>
        </w:rPr>
        <w:t>前，潜在投标人携带公司</w:t>
      </w:r>
      <w:r>
        <w:rPr>
          <w:rFonts w:ascii="宋体" w:hAnsi="宋体" w:hint="eastAsia"/>
          <w:color w:val="000000"/>
          <w:sz w:val="24"/>
          <w:szCs w:val="24"/>
          <w:highlight w:val="red"/>
        </w:rPr>
        <w:t>相关证明</w:t>
      </w:r>
      <w:r>
        <w:rPr>
          <w:rFonts w:ascii="宋体" w:hAnsi="宋体" w:cs="宋体" w:hint="eastAsia"/>
          <w:sz w:val="24"/>
          <w:szCs w:val="24"/>
        </w:rPr>
        <w:t>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Pr>
          <w:rFonts w:ascii="宋体" w:hAnsi="宋体" w:cs="宋体" w:hint="eastAsia"/>
          <w:color w:val="FF0000"/>
          <w:sz w:val="24"/>
          <w:szCs w:val="24"/>
        </w:rPr>
        <w:t>申明：未进行报名登记的潜在投标人，投标文件在开标时</w:t>
      </w:r>
      <w:proofErr w:type="gramStart"/>
      <w:r>
        <w:rPr>
          <w:rFonts w:ascii="宋体" w:hAnsi="宋体" w:cs="宋体" w:hint="eastAsia"/>
          <w:color w:val="FF0000"/>
          <w:sz w:val="24"/>
          <w:szCs w:val="24"/>
        </w:rPr>
        <w:t>按照废标处理</w:t>
      </w:r>
      <w:proofErr w:type="gramEnd"/>
      <w:r>
        <w:rPr>
          <w:rFonts w:ascii="宋体" w:hAnsi="宋体" w:cs="宋体" w:hint="eastAsia"/>
          <w:sz w:val="24"/>
          <w:szCs w:val="24"/>
        </w:rPr>
        <w:t>）。联系人：</w:t>
      </w:r>
      <w:r>
        <w:rPr>
          <w:rFonts w:ascii="宋体" w:hAnsi="宋体" w:hint="eastAsia"/>
          <w:b/>
          <w:bCs/>
          <w:color w:val="000000"/>
          <w:szCs w:val="21"/>
        </w:rPr>
        <w:t>齐亚萍；</w:t>
      </w:r>
      <w:r>
        <w:rPr>
          <w:rFonts w:ascii="宋体" w:hAnsi="宋体" w:hint="eastAsia"/>
          <w:b/>
          <w:bCs/>
          <w:color w:val="000000"/>
          <w:szCs w:val="21"/>
        </w:rPr>
        <w:t xml:space="preserve"> </w:t>
      </w:r>
      <w:r>
        <w:rPr>
          <w:rFonts w:ascii="宋体" w:hAnsi="宋体" w:hint="eastAsia"/>
          <w:b/>
          <w:bCs/>
          <w:color w:val="000000"/>
          <w:szCs w:val="21"/>
        </w:rPr>
        <w:t>联系电话：</w:t>
      </w:r>
      <w:r>
        <w:rPr>
          <w:rFonts w:ascii="宋体" w:hAnsi="宋体" w:hint="eastAsia"/>
          <w:b/>
          <w:bCs/>
          <w:color w:val="000000"/>
          <w:szCs w:val="21"/>
        </w:rPr>
        <w:t>15156205399</w:t>
      </w:r>
    </w:p>
    <w:p w:rsidR="00DF5439" w:rsidRDefault="00214FCC">
      <w:pPr>
        <w:spacing w:line="360" w:lineRule="auto"/>
        <w:jc w:val="left"/>
        <w:rPr>
          <w:b/>
          <w:sz w:val="28"/>
          <w:szCs w:val="28"/>
        </w:rPr>
      </w:pPr>
      <w:r>
        <w:rPr>
          <w:rFonts w:hint="eastAsia"/>
          <w:b/>
          <w:sz w:val="28"/>
          <w:szCs w:val="28"/>
        </w:rPr>
        <w:t>二、工期要求：</w:t>
      </w:r>
    </w:p>
    <w:p w:rsidR="00DF5439" w:rsidRDefault="00214FCC">
      <w:pPr>
        <w:spacing w:line="360" w:lineRule="auto"/>
        <w:jc w:val="left"/>
        <w:rPr>
          <w:rFonts w:ascii="宋体" w:hAnsi="宋体" w:cs="宋体"/>
          <w:sz w:val="24"/>
          <w:szCs w:val="24"/>
        </w:rPr>
      </w:pPr>
      <w:r>
        <w:rPr>
          <w:rFonts w:ascii="宋体" w:hAnsi="宋体" w:cs="宋体" w:hint="eastAsia"/>
          <w:sz w:val="24"/>
          <w:szCs w:val="24"/>
        </w:rPr>
        <w:t>满足业主单位工期要求。</w:t>
      </w:r>
    </w:p>
    <w:p w:rsidR="00DF5439" w:rsidRDefault="00214FCC">
      <w:pPr>
        <w:spacing w:line="360" w:lineRule="auto"/>
        <w:jc w:val="left"/>
        <w:rPr>
          <w:b/>
          <w:sz w:val="28"/>
          <w:szCs w:val="28"/>
        </w:rPr>
      </w:pPr>
      <w:r>
        <w:rPr>
          <w:rFonts w:hint="eastAsia"/>
          <w:b/>
          <w:sz w:val="28"/>
          <w:szCs w:val="28"/>
        </w:rPr>
        <w:t>三、其他要求：</w:t>
      </w:r>
    </w:p>
    <w:p w:rsidR="00DF5439" w:rsidRDefault="00214FCC">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Arial" w:hint="eastAsia"/>
          <w:sz w:val="24"/>
          <w:szCs w:val="24"/>
        </w:rPr>
        <w:t>、服从项目部人员的管理。</w:t>
      </w:r>
    </w:p>
    <w:p w:rsidR="00DF5439" w:rsidRDefault="00214FCC">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Arial" w:hint="eastAsia"/>
          <w:sz w:val="24"/>
          <w:szCs w:val="24"/>
        </w:rPr>
        <w:t>、所有人员进场施工必须统一穿戴公司工作服和安全帽</w:t>
      </w:r>
      <w:r>
        <w:rPr>
          <w:rFonts w:ascii="宋体" w:hAnsi="宋体" w:cs="Arial"/>
          <w:sz w:val="24"/>
          <w:szCs w:val="24"/>
        </w:rPr>
        <w:t>，配备统一工作服与安全帽的费用自劳务结算中扣除。</w:t>
      </w:r>
    </w:p>
    <w:p w:rsidR="00DF5439" w:rsidRDefault="00214FCC">
      <w:pPr>
        <w:spacing w:line="540" w:lineRule="exact"/>
        <w:rPr>
          <w:rFonts w:ascii="宋体" w:hAnsi="宋体" w:cs="Arial"/>
          <w:sz w:val="24"/>
          <w:szCs w:val="24"/>
        </w:rPr>
      </w:pPr>
      <w:r>
        <w:rPr>
          <w:rFonts w:ascii="宋体" w:hAnsi="宋体" w:cs="Arial"/>
          <w:sz w:val="24"/>
          <w:szCs w:val="24"/>
        </w:rPr>
        <w:t>3</w:t>
      </w:r>
      <w:r>
        <w:rPr>
          <w:rFonts w:ascii="宋体" w:hAnsi="宋体" w:cs="Arial"/>
          <w:sz w:val="24"/>
          <w:szCs w:val="24"/>
        </w:rPr>
        <w:t>、劳务班组人员吃、住、行均自行解决。</w:t>
      </w:r>
    </w:p>
    <w:p w:rsidR="00DF5439" w:rsidRDefault="00214FCC">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Arial" w:hint="eastAsia"/>
          <w:sz w:val="24"/>
          <w:szCs w:val="24"/>
        </w:rPr>
        <w:t>、合同条款及格式参照公司劳务分包合同协议。</w:t>
      </w:r>
    </w:p>
    <w:p w:rsidR="00DF5439" w:rsidRDefault="00214FCC">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DF5439" w:rsidRDefault="00214FCC">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w:t>
      </w:r>
      <w:r>
        <w:rPr>
          <w:rFonts w:ascii="宋体" w:hAnsi="宋体" w:hint="eastAsia"/>
          <w:color w:val="000000"/>
          <w:sz w:val="24"/>
          <w:szCs w:val="24"/>
        </w:rPr>
        <w:t>3%</w:t>
      </w:r>
      <w:r>
        <w:rPr>
          <w:rFonts w:ascii="宋体" w:hAnsi="宋体" w:hint="eastAsia"/>
          <w:color w:val="000000"/>
          <w:sz w:val="24"/>
          <w:szCs w:val="24"/>
        </w:rPr>
        <w:t>增值税专用发票。</w:t>
      </w:r>
    </w:p>
    <w:p w:rsidR="00DF5439" w:rsidRDefault="00214FCC">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w:t>
      </w:r>
      <w:r>
        <w:rPr>
          <w:rFonts w:ascii="宋体" w:hAnsi="宋体" w:cs="宋体"/>
          <w:sz w:val="24"/>
          <w:szCs w:val="24"/>
        </w:rPr>
        <w:t>元违约金，情节严重招标人可终止合同并追偿。</w:t>
      </w:r>
    </w:p>
    <w:p w:rsidR="00DF5439" w:rsidRDefault="00214FCC">
      <w:pPr>
        <w:spacing w:line="540" w:lineRule="exact"/>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DF5439" w:rsidRDefault="00214FCC">
      <w:pPr>
        <w:spacing w:line="540" w:lineRule="exact"/>
        <w:rPr>
          <w:b/>
          <w:sz w:val="28"/>
          <w:szCs w:val="28"/>
        </w:rPr>
      </w:pPr>
      <w:r>
        <w:rPr>
          <w:rFonts w:hint="eastAsia"/>
          <w:b/>
          <w:sz w:val="28"/>
          <w:szCs w:val="28"/>
        </w:rPr>
        <w:t>四</w:t>
      </w:r>
      <w:r>
        <w:rPr>
          <w:b/>
          <w:sz w:val="28"/>
          <w:szCs w:val="28"/>
        </w:rPr>
        <w:t>、投标文件格式及送达：</w:t>
      </w:r>
    </w:p>
    <w:p w:rsidR="00DF5439" w:rsidRDefault="00214FCC">
      <w:pPr>
        <w:spacing w:line="540" w:lineRule="exact"/>
        <w:rPr>
          <w:rFonts w:ascii="宋体" w:hAnsi="宋体"/>
          <w:color w:val="000000"/>
          <w:sz w:val="24"/>
          <w:szCs w:val="24"/>
        </w:rPr>
      </w:pPr>
      <w:r>
        <w:rPr>
          <w:rFonts w:ascii="宋体" w:hAnsi="宋体"/>
          <w:color w:val="000000"/>
          <w:sz w:val="24"/>
          <w:szCs w:val="24"/>
        </w:rPr>
        <w:t>1</w:t>
      </w:r>
      <w:r>
        <w:rPr>
          <w:rFonts w:ascii="宋体" w:hAnsi="宋体"/>
          <w:color w:val="000000"/>
          <w:sz w:val="24"/>
          <w:szCs w:val="24"/>
        </w:rPr>
        <w:t>、投标文件包含以下部分：</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①投标人营业执照、法人身份证复印件。</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②</w:t>
      </w:r>
      <w:r>
        <w:rPr>
          <w:rFonts w:ascii="宋体" w:hAnsi="宋体"/>
          <w:color w:val="000000"/>
          <w:sz w:val="24"/>
          <w:szCs w:val="24"/>
        </w:rPr>
        <w:t>工期、质量及安全承诺表（见附表一）</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③提供施工人员名单（注明工种、年龄、保险、无犯罪证明等信息，其中特种作业人员需要提供特种作业操作证复印件）。</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④施工高峰期派驻现场施工人员数量及报价说明内容承诺函；</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lastRenderedPageBreak/>
        <w:t>⑤</w:t>
      </w:r>
      <w:r>
        <w:rPr>
          <w:rFonts w:ascii="宋体" w:hAnsi="宋体"/>
          <w:color w:val="000000"/>
          <w:sz w:val="24"/>
          <w:szCs w:val="24"/>
        </w:rPr>
        <w:t>投标报价表（见附表</w:t>
      </w:r>
      <w:r>
        <w:rPr>
          <w:rFonts w:ascii="宋体" w:hAnsi="宋体" w:hint="eastAsia"/>
          <w:color w:val="000000"/>
          <w:sz w:val="24"/>
          <w:szCs w:val="24"/>
        </w:rPr>
        <w:t>二</w:t>
      </w:r>
      <w:r>
        <w:rPr>
          <w:rFonts w:ascii="宋体" w:hAnsi="宋体"/>
          <w:color w:val="000000"/>
          <w:sz w:val="24"/>
          <w:szCs w:val="24"/>
        </w:rPr>
        <w:t>）</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hint="eastAsia"/>
          <w:color w:val="000000"/>
          <w:sz w:val="24"/>
          <w:szCs w:val="24"/>
        </w:rPr>
        <w:t>；</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w:t>
      </w:r>
      <w:r>
        <w:rPr>
          <w:rFonts w:ascii="宋体" w:hAnsi="宋体" w:hint="eastAsia"/>
          <w:color w:val="000000"/>
          <w:sz w:val="24"/>
          <w:szCs w:val="24"/>
        </w:rPr>
        <w:t>代表人签字。</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3</w:t>
      </w:r>
      <w:r>
        <w:rPr>
          <w:rFonts w:ascii="宋体" w:hAnsi="宋体" w:hint="eastAsia"/>
          <w:color w:val="000000"/>
          <w:sz w:val="24"/>
          <w:szCs w:val="24"/>
        </w:rPr>
        <w:t>、投标报名：</w:t>
      </w:r>
      <w:r>
        <w:rPr>
          <w:rFonts w:ascii="宋体" w:hAnsi="宋体"/>
          <w:color w:val="000000"/>
          <w:sz w:val="24"/>
          <w:szCs w:val="24"/>
        </w:rPr>
        <w:t>铜冠建安公司</w:t>
      </w:r>
      <w:r>
        <w:rPr>
          <w:rFonts w:ascii="宋体" w:hAnsi="宋体" w:hint="eastAsia"/>
          <w:color w:val="000000"/>
          <w:sz w:val="24"/>
          <w:szCs w:val="24"/>
        </w:rPr>
        <w:t>第二事业部</w:t>
      </w:r>
      <w:r w:rsidR="004A53DC">
        <w:rPr>
          <w:rFonts w:ascii="宋体" w:hAnsi="宋体" w:hint="eastAsia"/>
          <w:color w:val="000000"/>
          <w:sz w:val="24"/>
          <w:szCs w:val="24"/>
        </w:rPr>
        <w:t>经营（一楼）</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报名联系人：范厚亮；</w:t>
      </w:r>
      <w:r>
        <w:rPr>
          <w:rFonts w:ascii="宋体" w:hAnsi="宋体" w:hint="eastAsia"/>
          <w:color w:val="000000"/>
          <w:sz w:val="24"/>
          <w:szCs w:val="24"/>
        </w:rPr>
        <w:t xml:space="preserve"> </w:t>
      </w:r>
      <w:r>
        <w:rPr>
          <w:rFonts w:ascii="宋体" w:hAnsi="宋体" w:hint="eastAsia"/>
          <w:color w:val="000000"/>
          <w:sz w:val="24"/>
          <w:szCs w:val="24"/>
        </w:rPr>
        <w:t>联系电话：</w:t>
      </w:r>
      <w:r>
        <w:rPr>
          <w:rFonts w:ascii="宋体" w:hAnsi="宋体" w:hint="eastAsia"/>
          <w:color w:val="000000"/>
          <w:sz w:val="24"/>
          <w:szCs w:val="24"/>
        </w:rPr>
        <w:t>15345622038</w:t>
      </w:r>
      <w:r>
        <w:rPr>
          <w:rFonts w:ascii="宋体" w:hAnsi="宋体" w:hint="eastAsia"/>
          <w:color w:val="000000"/>
          <w:sz w:val="24"/>
          <w:szCs w:val="24"/>
        </w:rPr>
        <w:t>。</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标书领取人：齐亚萍</w:t>
      </w:r>
      <w:r>
        <w:rPr>
          <w:rFonts w:ascii="宋体" w:hAnsi="宋体"/>
          <w:color w:val="000000"/>
          <w:sz w:val="24"/>
          <w:szCs w:val="24"/>
        </w:rPr>
        <w:t>；</w:t>
      </w:r>
      <w:r>
        <w:rPr>
          <w:rFonts w:ascii="宋体" w:hAnsi="宋体" w:hint="eastAsia"/>
          <w:color w:val="000000"/>
          <w:sz w:val="24"/>
          <w:szCs w:val="24"/>
        </w:rPr>
        <w:t>联系电话：</w:t>
      </w:r>
      <w:r>
        <w:rPr>
          <w:rFonts w:ascii="宋体" w:hAnsi="宋体" w:hint="eastAsia"/>
          <w:color w:val="000000"/>
          <w:sz w:val="24"/>
          <w:szCs w:val="24"/>
        </w:rPr>
        <w:t>15156205399</w:t>
      </w:r>
      <w:r>
        <w:rPr>
          <w:rFonts w:ascii="宋体" w:hAnsi="宋体"/>
          <w:color w:val="000000"/>
          <w:sz w:val="24"/>
          <w:szCs w:val="24"/>
        </w:rPr>
        <w:t>。</w:t>
      </w:r>
    </w:p>
    <w:p w:rsidR="00DF5439" w:rsidRDefault="00214FCC">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hint="eastAsia"/>
          <w:color w:val="000000"/>
          <w:sz w:val="24"/>
          <w:szCs w:val="24"/>
        </w:rPr>
        <w:t>、</w:t>
      </w:r>
      <w:r>
        <w:rPr>
          <w:rFonts w:ascii="宋体" w:hAnsi="宋体"/>
          <w:color w:val="000000"/>
          <w:sz w:val="24"/>
          <w:szCs w:val="24"/>
        </w:rPr>
        <w:t>投标文件送达地点：</w:t>
      </w:r>
      <w:r w:rsidR="004A53DC">
        <w:rPr>
          <w:rFonts w:ascii="宋体" w:hAnsi="宋体" w:hint="eastAsia"/>
          <w:color w:val="000000"/>
          <w:sz w:val="24"/>
          <w:szCs w:val="24"/>
        </w:rPr>
        <w:t>铜冠建安公司</w:t>
      </w:r>
      <w:r>
        <w:rPr>
          <w:rFonts w:ascii="宋体" w:hAnsi="宋体" w:hint="eastAsia"/>
          <w:color w:val="000000"/>
          <w:sz w:val="24"/>
          <w:szCs w:val="24"/>
        </w:rPr>
        <w:t>经营部</w:t>
      </w:r>
      <w:r w:rsidR="004A53DC">
        <w:rPr>
          <w:rFonts w:ascii="宋体" w:hAnsi="宋体" w:hint="eastAsia"/>
          <w:color w:val="000000"/>
          <w:sz w:val="24"/>
          <w:szCs w:val="24"/>
        </w:rPr>
        <w:t>（四楼）</w:t>
      </w:r>
      <w:r>
        <w:rPr>
          <w:rFonts w:ascii="宋体" w:hAnsi="宋体"/>
          <w:color w:val="000000"/>
          <w:sz w:val="24"/>
          <w:szCs w:val="24"/>
        </w:rPr>
        <w:t>；</w:t>
      </w:r>
    </w:p>
    <w:p w:rsidR="00DF5439" w:rsidRDefault="00214FCC">
      <w:pPr>
        <w:spacing w:line="540" w:lineRule="exact"/>
        <w:ind w:leftChars="267" w:left="561" w:firstLineChars="150" w:firstLine="36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w:t>
      </w:r>
      <w:r>
        <w:rPr>
          <w:rFonts w:ascii="宋体" w:hAnsi="宋体"/>
          <w:color w:val="000000"/>
          <w:sz w:val="24"/>
          <w:szCs w:val="24"/>
        </w:rPr>
        <w:t>18656211500</w:t>
      </w:r>
      <w:r>
        <w:rPr>
          <w:rFonts w:ascii="宋体" w:hAnsi="宋体"/>
          <w:color w:val="000000"/>
          <w:sz w:val="24"/>
          <w:szCs w:val="24"/>
        </w:rPr>
        <w:t>。</w:t>
      </w:r>
    </w:p>
    <w:p w:rsidR="00DF5439" w:rsidRDefault="00214FCC">
      <w:pPr>
        <w:spacing w:line="540" w:lineRule="exact"/>
        <w:ind w:left="360" w:hangingChars="150" w:hanging="360"/>
        <w:rPr>
          <w:rFonts w:ascii="宋体" w:hAnsi="宋体" w:cs="宋体"/>
          <w:sz w:val="24"/>
          <w:szCs w:val="24"/>
        </w:rPr>
      </w:pPr>
      <w:r>
        <w:rPr>
          <w:rFonts w:ascii="宋体" w:hAnsi="宋体" w:hint="eastAsia"/>
          <w:color w:val="000000"/>
          <w:sz w:val="24"/>
          <w:szCs w:val="24"/>
        </w:rPr>
        <w:t>5</w:t>
      </w:r>
      <w:r>
        <w:rPr>
          <w:rFonts w:ascii="宋体" w:hAnsi="宋体" w:hint="eastAsia"/>
          <w:color w:val="000000"/>
          <w:sz w:val="24"/>
          <w:szCs w:val="24"/>
        </w:rPr>
        <w:t>、投标报名截止日期：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8</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分。提交投标文件截止日期：</w:t>
      </w:r>
      <w:r>
        <w:rPr>
          <w:rFonts w:ascii="宋体" w:hAnsi="宋体"/>
          <w:color w:val="000000"/>
          <w:sz w:val="24"/>
          <w:szCs w:val="24"/>
        </w:rPr>
        <w:t>202</w:t>
      </w:r>
      <w:r>
        <w:rPr>
          <w:rFonts w:ascii="宋体" w:hAnsi="宋体" w:hint="eastAsia"/>
          <w:color w:val="000000"/>
          <w:sz w:val="24"/>
          <w:szCs w:val="24"/>
        </w:rPr>
        <w:t>3</w:t>
      </w:r>
      <w:r>
        <w:rPr>
          <w:rFonts w:ascii="宋体" w:hAnsi="宋体"/>
          <w:color w:val="000000"/>
          <w:sz w:val="24"/>
          <w:szCs w:val="24"/>
        </w:rPr>
        <w:t>年</w:t>
      </w:r>
      <w:r>
        <w:rPr>
          <w:rFonts w:ascii="宋体" w:hAnsi="宋体" w:hint="eastAsia"/>
          <w:color w:val="000000"/>
          <w:sz w:val="24"/>
          <w:szCs w:val="24"/>
        </w:rPr>
        <w:t>2</w:t>
      </w:r>
      <w:r>
        <w:rPr>
          <w:rFonts w:ascii="宋体" w:hAnsi="宋体"/>
          <w:color w:val="000000"/>
          <w:sz w:val="24"/>
          <w:szCs w:val="24"/>
        </w:rPr>
        <w:t>月</w:t>
      </w:r>
      <w:r>
        <w:rPr>
          <w:rFonts w:ascii="宋体" w:hAnsi="宋体" w:hint="eastAsia"/>
          <w:color w:val="000000"/>
          <w:sz w:val="24"/>
          <w:szCs w:val="24"/>
        </w:rPr>
        <w:t>9</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w:t>
      </w:r>
      <w:r>
        <w:rPr>
          <w:rFonts w:ascii="宋体" w:hAnsi="宋体"/>
          <w:color w:val="000000"/>
          <w:sz w:val="24"/>
          <w:szCs w:val="24"/>
        </w:rPr>
        <w:t>00</w:t>
      </w:r>
      <w:r>
        <w:rPr>
          <w:rFonts w:ascii="宋体" w:hAnsi="宋体"/>
          <w:color w:val="000000"/>
          <w:sz w:val="24"/>
          <w:szCs w:val="24"/>
        </w:rPr>
        <w:t>分。</w:t>
      </w:r>
    </w:p>
    <w:p w:rsidR="00DF5439" w:rsidRDefault="00214FCC">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DF5439" w:rsidRDefault="00214FCC">
      <w:pPr>
        <w:spacing w:line="360" w:lineRule="auto"/>
        <w:rPr>
          <w:rFonts w:ascii="宋体" w:hAnsi="宋体" w:cs="宋体"/>
          <w:sz w:val="24"/>
          <w:szCs w:val="24"/>
        </w:rPr>
      </w:pPr>
      <w:r>
        <w:rPr>
          <w:rFonts w:ascii="宋体" w:hAnsi="宋体" w:cs="宋体" w:hint="eastAsia"/>
          <w:sz w:val="24"/>
          <w:szCs w:val="24"/>
        </w:rPr>
        <w:t>（一）、本次评标采用合理低价中标。</w:t>
      </w:r>
    </w:p>
    <w:p w:rsidR="00DF5439" w:rsidRDefault="00214FCC">
      <w:pPr>
        <w:spacing w:line="360" w:lineRule="auto"/>
        <w:rPr>
          <w:rFonts w:ascii="宋体" w:hAnsi="宋体" w:cs="宋体"/>
          <w:sz w:val="24"/>
          <w:szCs w:val="24"/>
        </w:rPr>
      </w:pPr>
      <w:r>
        <w:rPr>
          <w:rFonts w:ascii="宋体" w:hAnsi="宋体" w:cs="宋体" w:hint="eastAsia"/>
          <w:sz w:val="24"/>
          <w:szCs w:val="24"/>
        </w:rPr>
        <w:t>（二）、有类似施工经验的劳务公司优先。</w:t>
      </w: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bookmarkStart w:id="0" w:name="_GoBack"/>
      <w:bookmarkEnd w:id="0"/>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DF5439">
      <w:pPr>
        <w:spacing w:line="360" w:lineRule="auto"/>
        <w:rPr>
          <w:rFonts w:ascii="宋体" w:hAnsi="宋体" w:cs="宋体"/>
          <w:sz w:val="24"/>
          <w:szCs w:val="24"/>
        </w:rPr>
      </w:pPr>
    </w:p>
    <w:p w:rsidR="00DF5439" w:rsidRDefault="00214FCC">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DF5439" w:rsidRDefault="00DF5439">
      <w:pPr>
        <w:spacing w:line="540" w:lineRule="exact"/>
        <w:jc w:val="center"/>
        <w:rPr>
          <w:rFonts w:ascii="宋体" w:hAnsi="宋体" w:cs="宋体"/>
          <w:color w:val="FF0000"/>
          <w:sz w:val="28"/>
          <w:szCs w:val="28"/>
        </w:rPr>
      </w:pPr>
    </w:p>
    <w:p w:rsidR="00DF5439" w:rsidRDefault="00214FCC">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工程质量、工期、安全承诺函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60"/>
        <w:gridCol w:w="2908"/>
        <w:gridCol w:w="2432"/>
        <w:gridCol w:w="2188"/>
      </w:tblGrid>
      <w:tr w:rsidR="00DF5439">
        <w:tc>
          <w:tcPr>
            <w:tcW w:w="959" w:type="dxa"/>
          </w:tcPr>
          <w:p w:rsidR="00DF5439" w:rsidRDefault="00214FCC">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序号</w:t>
            </w:r>
          </w:p>
        </w:tc>
        <w:tc>
          <w:tcPr>
            <w:tcW w:w="1260" w:type="dxa"/>
          </w:tcPr>
          <w:p w:rsidR="00DF5439" w:rsidRDefault="00214FCC">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内容</w:t>
            </w:r>
          </w:p>
        </w:tc>
        <w:tc>
          <w:tcPr>
            <w:tcW w:w="2908" w:type="dxa"/>
            <w:tcBorders>
              <w:bottom w:val="single" w:sz="4" w:space="0" w:color="auto"/>
              <w:right w:val="single" w:sz="4" w:space="0" w:color="auto"/>
            </w:tcBorders>
          </w:tcPr>
          <w:p w:rsidR="00DF5439" w:rsidRDefault="00214FCC">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 xml:space="preserve"> </w:t>
            </w:r>
            <w:r>
              <w:rPr>
                <w:rFonts w:ascii="楷体" w:eastAsia="楷体" w:hAnsi="楷体" w:cs="Arial" w:hint="eastAsia"/>
                <w:b/>
                <w:bCs/>
                <w:color w:val="000000"/>
                <w:sz w:val="24"/>
              </w:rPr>
              <w:t>要求及条件</w:t>
            </w:r>
          </w:p>
        </w:tc>
        <w:tc>
          <w:tcPr>
            <w:tcW w:w="2432" w:type="dxa"/>
            <w:tcBorders>
              <w:left w:val="single" w:sz="4" w:space="0" w:color="auto"/>
              <w:right w:val="single" w:sz="4" w:space="0" w:color="auto"/>
            </w:tcBorders>
          </w:tcPr>
          <w:p w:rsidR="00DF5439" w:rsidRDefault="00214FCC">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奖励或处罚额</w:t>
            </w:r>
          </w:p>
        </w:tc>
        <w:tc>
          <w:tcPr>
            <w:tcW w:w="2188" w:type="dxa"/>
            <w:tcBorders>
              <w:left w:val="single" w:sz="4" w:space="0" w:color="auto"/>
              <w:bottom w:val="single" w:sz="4" w:space="0" w:color="auto"/>
            </w:tcBorders>
          </w:tcPr>
          <w:p w:rsidR="00DF5439" w:rsidRDefault="00214FCC">
            <w:pPr>
              <w:spacing w:line="440" w:lineRule="exact"/>
              <w:jc w:val="center"/>
              <w:rPr>
                <w:rFonts w:ascii="楷体" w:eastAsia="楷体" w:hAnsi="楷体" w:cs="Arial"/>
                <w:b/>
                <w:bCs/>
                <w:color w:val="000000"/>
                <w:sz w:val="24"/>
              </w:rPr>
            </w:pPr>
            <w:r>
              <w:rPr>
                <w:rFonts w:ascii="楷体" w:eastAsia="楷体" w:hAnsi="楷体" w:cs="Arial" w:hint="eastAsia"/>
                <w:b/>
                <w:bCs/>
                <w:color w:val="000000"/>
                <w:sz w:val="24"/>
              </w:rPr>
              <w:t>承</w:t>
            </w:r>
            <w:r>
              <w:rPr>
                <w:rFonts w:ascii="楷体" w:eastAsia="楷体" w:hAnsi="楷体" w:cs="Arial" w:hint="eastAsia"/>
                <w:b/>
                <w:bCs/>
                <w:color w:val="000000"/>
                <w:sz w:val="24"/>
              </w:rPr>
              <w:t xml:space="preserve">   </w:t>
            </w:r>
            <w:r>
              <w:rPr>
                <w:rFonts w:ascii="楷体" w:eastAsia="楷体" w:hAnsi="楷体" w:cs="Arial" w:hint="eastAsia"/>
                <w:b/>
                <w:bCs/>
                <w:color w:val="000000"/>
                <w:sz w:val="24"/>
              </w:rPr>
              <w:t>诺</w:t>
            </w:r>
          </w:p>
        </w:tc>
      </w:tr>
      <w:tr w:rsidR="00DF5439">
        <w:tc>
          <w:tcPr>
            <w:tcW w:w="959"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60"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质量奖罚</w:t>
            </w:r>
          </w:p>
        </w:tc>
        <w:tc>
          <w:tcPr>
            <w:tcW w:w="2908" w:type="dxa"/>
            <w:tcBorders>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合格，符合设计及规范要求，未发生质量事故及质量缺陷</w:t>
            </w:r>
          </w:p>
        </w:tc>
        <w:tc>
          <w:tcPr>
            <w:tcW w:w="2432" w:type="dxa"/>
            <w:tcBorders>
              <w:left w:val="single" w:sz="4" w:space="0" w:color="auto"/>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top w:val="single" w:sz="4" w:space="0" w:color="auto"/>
              <w:lef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DF5439">
        <w:tc>
          <w:tcPr>
            <w:tcW w:w="959"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60"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2908" w:type="dxa"/>
            <w:tcBorders>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安全无事故，符合</w:t>
            </w:r>
            <w:r>
              <w:rPr>
                <w:rFonts w:ascii="楷体" w:eastAsia="楷体" w:hAnsi="楷体" w:cs="Arial" w:hint="eastAsia"/>
                <w:color w:val="000000"/>
                <w:sz w:val="24"/>
              </w:rPr>
              <w:t>5S</w:t>
            </w:r>
            <w:r>
              <w:rPr>
                <w:rFonts w:ascii="楷体" w:eastAsia="楷体" w:hAnsi="楷体" w:cs="Arial" w:hint="eastAsia"/>
                <w:color w:val="000000"/>
                <w:sz w:val="24"/>
              </w:rPr>
              <w:t>管理要求，安全管理符合公司或项目部要求</w:t>
            </w:r>
          </w:p>
        </w:tc>
        <w:tc>
          <w:tcPr>
            <w:tcW w:w="2432" w:type="dxa"/>
            <w:tcBorders>
              <w:left w:val="single" w:sz="4" w:space="0" w:color="auto"/>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1%</w:t>
            </w:r>
            <w:r>
              <w:rPr>
                <w:rFonts w:ascii="楷体" w:eastAsia="楷体" w:hAnsi="楷体" w:cs="Arial" w:hint="eastAsia"/>
                <w:color w:val="000000"/>
                <w:sz w:val="24"/>
              </w:rPr>
              <w:t>，按月结算。</w:t>
            </w:r>
          </w:p>
        </w:tc>
        <w:tc>
          <w:tcPr>
            <w:tcW w:w="2188" w:type="dxa"/>
            <w:tcBorders>
              <w:lef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r w:rsidR="00DF5439">
        <w:tc>
          <w:tcPr>
            <w:tcW w:w="959"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60" w:type="dxa"/>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2908" w:type="dxa"/>
            <w:tcBorders>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满足业主或施工合同要求，完成季、月、周计划安排</w:t>
            </w:r>
          </w:p>
        </w:tc>
        <w:tc>
          <w:tcPr>
            <w:tcW w:w="2432" w:type="dxa"/>
            <w:tcBorders>
              <w:left w:val="single" w:sz="4" w:space="0" w:color="auto"/>
              <w:righ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不超过工程结算价款的</w:t>
            </w:r>
            <w:r>
              <w:rPr>
                <w:rFonts w:ascii="楷体" w:eastAsia="楷体" w:hAnsi="楷体" w:cs="Arial" w:hint="eastAsia"/>
                <w:b/>
                <w:bCs/>
                <w:color w:val="000000"/>
                <w:sz w:val="24"/>
              </w:rPr>
              <w:t>±</w:t>
            </w:r>
            <w:r>
              <w:rPr>
                <w:rFonts w:ascii="楷体" w:eastAsia="楷体" w:hAnsi="楷体" w:cs="Arial" w:hint="eastAsia"/>
                <w:b/>
                <w:bCs/>
                <w:color w:val="000000"/>
                <w:sz w:val="24"/>
              </w:rPr>
              <w:t>0.5%</w:t>
            </w:r>
            <w:r>
              <w:rPr>
                <w:rFonts w:ascii="楷体" w:eastAsia="楷体" w:hAnsi="楷体" w:cs="Arial" w:hint="eastAsia"/>
                <w:color w:val="000000"/>
                <w:sz w:val="24"/>
              </w:rPr>
              <w:t>，按月结算。</w:t>
            </w:r>
          </w:p>
        </w:tc>
        <w:tc>
          <w:tcPr>
            <w:tcW w:w="2188" w:type="dxa"/>
            <w:tcBorders>
              <w:left w:val="single" w:sz="4" w:space="0" w:color="auto"/>
            </w:tcBorders>
            <w:vAlign w:val="center"/>
          </w:tcPr>
          <w:p w:rsidR="00DF5439" w:rsidRDefault="00214FCC">
            <w:pPr>
              <w:spacing w:line="440" w:lineRule="exact"/>
              <w:jc w:val="center"/>
              <w:rPr>
                <w:rFonts w:ascii="楷体" w:eastAsia="楷体" w:hAnsi="楷体" w:cs="Arial"/>
                <w:color w:val="000000"/>
                <w:sz w:val="24"/>
              </w:rPr>
            </w:pPr>
            <w:r>
              <w:rPr>
                <w:rFonts w:ascii="楷体" w:eastAsia="楷体" w:hAnsi="楷体" w:cs="Arial" w:hint="eastAsia"/>
                <w:color w:val="000000"/>
                <w:sz w:val="24"/>
              </w:rPr>
              <w:t>同</w:t>
            </w:r>
            <w:r>
              <w:rPr>
                <w:rFonts w:ascii="楷体" w:eastAsia="楷体" w:hAnsi="楷体" w:cs="Arial" w:hint="eastAsia"/>
                <w:color w:val="000000"/>
                <w:sz w:val="24"/>
              </w:rPr>
              <w:t xml:space="preserve">   </w:t>
            </w:r>
            <w:r>
              <w:rPr>
                <w:rFonts w:ascii="楷体" w:eastAsia="楷体" w:hAnsi="楷体" w:cs="Arial" w:hint="eastAsia"/>
                <w:color w:val="000000"/>
                <w:sz w:val="24"/>
              </w:rPr>
              <w:t>意</w:t>
            </w:r>
          </w:p>
        </w:tc>
      </w:tr>
    </w:tbl>
    <w:p w:rsidR="00DF5439" w:rsidRDefault="00214FCC">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DF5439" w:rsidRDefault="00DF5439">
      <w:pPr>
        <w:spacing w:line="540" w:lineRule="exact"/>
        <w:rPr>
          <w:rFonts w:ascii="宋体" w:hAnsi="宋体" w:cs="Arial"/>
          <w:b/>
          <w:color w:val="FF0000"/>
          <w:sz w:val="32"/>
          <w:szCs w:val="32"/>
        </w:rPr>
      </w:pPr>
    </w:p>
    <w:p w:rsidR="00DF5439" w:rsidRDefault="00DF5439">
      <w:pPr>
        <w:spacing w:line="540" w:lineRule="exact"/>
        <w:jc w:val="center"/>
        <w:rPr>
          <w:rFonts w:ascii="宋体" w:hAnsi="宋体" w:cs="Arial"/>
          <w:b/>
          <w:color w:val="FF0000"/>
          <w:sz w:val="32"/>
          <w:szCs w:val="32"/>
        </w:rPr>
      </w:pPr>
    </w:p>
    <w:p w:rsidR="00DF5439" w:rsidRDefault="00DF5439">
      <w:pPr>
        <w:spacing w:line="540" w:lineRule="exact"/>
        <w:jc w:val="center"/>
        <w:rPr>
          <w:rFonts w:ascii="宋体" w:hAnsi="宋体" w:cs="Arial"/>
          <w:b/>
          <w:color w:val="FF0000"/>
          <w:sz w:val="32"/>
          <w:szCs w:val="32"/>
        </w:rPr>
      </w:pPr>
    </w:p>
    <w:p w:rsidR="00DF5439" w:rsidRDefault="00214FCC">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DF5439" w:rsidRDefault="00DF5439">
      <w:pPr>
        <w:spacing w:line="440" w:lineRule="exact"/>
        <w:ind w:firstLineChars="2250" w:firstLine="5400"/>
        <w:rPr>
          <w:rFonts w:ascii="宋体" w:hAnsi="宋体" w:cs="Arial"/>
          <w:sz w:val="24"/>
        </w:rPr>
      </w:pPr>
    </w:p>
    <w:p w:rsidR="00DF5439" w:rsidRDefault="00214FCC">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DF5439" w:rsidRDefault="00DF5439">
      <w:pPr>
        <w:spacing w:line="440" w:lineRule="exact"/>
        <w:ind w:firstLineChars="2250" w:firstLine="5400"/>
        <w:rPr>
          <w:rFonts w:ascii="宋体" w:hAnsi="宋体" w:cs="Arial"/>
          <w:sz w:val="24"/>
        </w:rPr>
      </w:pPr>
    </w:p>
    <w:p w:rsidR="00DF5439" w:rsidRDefault="00214FCC">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540" w:lineRule="exact"/>
        <w:jc w:val="center"/>
        <w:rPr>
          <w:rFonts w:ascii="宋体" w:hAnsi="宋体" w:cs="宋体"/>
          <w:color w:val="FF0000"/>
          <w:sz w:val="28"/>
          <w:szCs w:val="28"/>
        </w:rPr>
      </w:pPr>
    </w:p>
    <w:p w:rsidR="00DF5439" w:rsidRDefault="00214FCC">
      <w:pPr>
        <w:spacing w:line="360" w:lineRule="auto"/>
        <w:jc w:val="center"/>
        <w:rPr>
          <w:rFonts w:ascii="宋体" w:hAnsi="宋体"/>
          <w:b/>
          <w:bCs/>
          <w:color w:val="000000"/>
          <w:sz w:val="32"/>
          <w:szCs w:val="32"/>
        </w:rPr>
      </w:pPr>
      <w:r>
        <w:rPr>
          <w:rFonts w:ascii="宋体" w:hAnsi="宋体" w:hint="eastAsia"/>
          <w:b/>
          <w:bCs/>
          <w:color w:val="000000"/>
          <w:sz w:val="32"/>
          <w:szCs w:val="32"/>
        </w:rPr>
        <w:t>承诺函</w:t>
      </w:r>
    </w:p>
    <w:p w:rsidR="00DF5439" w:rsidRDefault="00214FCC">
      <w:pPr>
        <w:spacing w:line="800" w:lineRule="exact"/>
        <w:ind w:firstLineChars="200" w:firstLine="560"/>
        <w:jc w:val="left"/>
        <w:rPr>
          <w:rFonts w:ascii="宋体" w:hAnsi="宋体" w:cs="宋体"/>
          <w:sz w:val="28"/>
          <w:szCs w:val="28"/>
        </w:rPr>
      </w:pPr>
      <w:r>
        <w:rPr>
          <w:rFonts w:ascii="宋体" w:hAnsi="宋体" w:cs="宋体" w:hint="eastAsia"/>
          <w:sz w:val="28"/>
          <w:szCs w:val="28"/>
        </w:rPr>
        <w:t>若我单位中标，我单位承诺会根据不同施工阶段，各工种要保证工期进度，视情况随时调整劳动力。施工高峰期间：班组不少于</w:t>
      </w:r>
      <w:r>
        <w:rPr>
          <w:rFonts w:ascii="宋体" w:hAnsi="宋体" w:cs="宋体" w:hint="eastAsia"/>
          <w:sz w:val="28"/>
          <w:szCs w:val="28"/>
        </w:rPr>
        <w:t>17</w:t>
      </w:r>
      <w:r>
        <w:rPr>
          <w:rFonts w:ascii="宋体" w:hAnsi="宋体" w:cs="宋体" w:hint="eastAsia"/>
          <w:sz w:val="28"/>
          <w:szCs w:val="28"/>
        </w:rPr>
        <w:t>人。且同意附件二报价说明中所有内容。</w:t>
      </w:r>
    </w:p>
    <w:p w:rsidR="00DF5439" w:rsidRDefault="00DF5439">
      <w:pPr>
        <w:spacing w:line="540" w:lineRule="exact"/>
        <w:rPr>
          <w:rFonts w:ascii="宋体" w:hAnsi="宋体" w:cs="宋体"/>
          <w:color w:val="FF0000"/>
          <w:sz w:val="28"/>
          <w:szCs w:val="28"/>
        </w:rPr>
      </w:pPr>
    </w:p>
    <w:p w:rsidR="00DF5439" w:rsidRDefault="00214FCC">
      <w:pPr>
        <w:spacing w:line="440" w:lineRule="exact"/>
        <w:rPr>
          <w:rFonts w:ascii="楷体" w:eastAsia="楷体" w:hAnsi="楷体" w:cs="Arial"/>
          <w:color w:val="000000"/>
          <w:sz w:val="24"/>
        </w:rPr>
      </w:pPr>
      <w:r>
        <w:rPr>
          <w:rFonts w:ascii="楷体" w:eastAsia="楷体" w:hAnsi="楷体" w:cs="Arial"/>
          <w:color w:val="000000"/>
          <w:sz w:val="24"/>
        </w:rPr>
        <w:t xml:space="preserve"> </w:t>
      </w:r>
    </w:p>
    <w:p w:rsidR="00DF5439" w:rsidRDefault="00DF5439">
      <w:pPr>
        <w:spacing w:line="540" w:lineRule="exact"/>
        <w:rPr>
          <w:rFonts w:ascii="宋体" w:hAnsi="宋体" w:cs="Arial"/>
          <w:b/>
          <w:color w:val="FF0000"/>
          <w:sz w:val="32"/>
          <w:szCs w:val="32"/>
        </w:rPr>
      </w:pPr>
    </w:p>
    <w:p w:rsidR="00DF5439" w:rsidRDefault="00DF5439">
      <w:pPr>
        <w:spacing w:line="540" w:lineRule="exact"/>
        <w:jc w:val="center"/>
        <w:rPr>
          <w:rFonts w:ascii="宋体" w:hAnsi="宋体" w:cs="Arial"/>
          <w:b/>
          <w:color w:val="FF0000"/>
          <w:sz w:val="32"/>
          <w:szCs w:val="32"/>
        </w:rPr>
      </w:pPr>
    </w:p>
    <w:p w:rsidR="00DF5439" w:rsidRDefault="00DF5439">
      <w:pPr>
        <w:spacing w:line="540" w:lineRule="exact"/>
        <w:jc w:val="center"/>
        <w:rPr>
          <w:rFonts w:ascii="宋体" w:hAnsi="宋体" w:cs="Arial"/>
          <w:b/>
          <w:color w:val="FF0000"/>
          <w:sz w:val="32"/>
          <w:szCs w:val="32"/>
        </w:rPr>
      </w:pPr>
    </w:p>
    <w:p w:rsidR="00DF5439" w:rsidRDefault="00214FCC">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DF5439" w:rsidRDefault="00DF5439">
      <w:pPr>
        <w:spacing w:line="440" w:lineRule="exact"/>
        <w:ind w:firstLineChars="2250" w:firstLine="5400"/>
        <w:rPr>
          <w:rFonts w:ascii="宋体" w:hAnsi="宋体" w:cs="Arial"/>
          <w:sz w:val="24"/>
        </w:rPr>
      </w:pPr>
    </w:p>
    <w:p w:rsidR="00DF5439" w:rsidRDefault="00214FCC">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DF5439" w:rsidRDefault="00DF5439">
      <w:pPr>
        <w:spacing w:line="440" w:lineRule="exact"/>
        <w:ind w:firstLineChars="2250" w:firstLine="5400"/>
        <w:rPr>
          <w:rFonts w:ascii="宋体" w:hAnsi="宋体" w:cs="Arial"/>
          <w:sz w:val="24"/>
        </w:rPr>
      </w:pPr>
    </w:p>
    <w:p w:rsidR="00DF5439" w:rsidRDefault="00214FCC">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r>
        <w:rPr>
          <w:rFonts w:ascii="宋体" w:hAnsi="宋体" w:cs="Arial"/>
          <w:sz w:val="24"/>
        </w:rPr>
        <w:t xml:space="preserve">  </w:t>
      </w: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pPr>
    </w:p>
    <w:p w:rsidR="00DF5439" w:rsidRDefault="00DF5439">
      <w:pPr>
        <w:spacing w:line="440" w:lineRule="exact"/>
        <w:rPr>
          <w:rFonts w:ascii="宋体" w:hAnsi="宋体" w:cs="宋体"/>
          <w:color w:val="FF0000"/>
          <w:sz w:val="28"/>
          <w:szCs w:val="28"/>
        </w:rPr>
        <w:sectPr w:rsidR="00DF5439">
          <w:headerReference w:type="default" r:id="rId10"/>
          <w:footerReference w:type="even" r:id="rId11"/>
          <w:footerReference w:type="default" r:id="rId12"/>
          <w:pgSz w:w="11906" w:h="16838"/>
          <w:pgMar w:top="1440" w:right="1134" w:bottom="1440" w:left="1134" w:header="851" w:footer="992" w:gutter="0"/>
          <w:cols w:space="720"/>
          <w:docGrid w:type="lines" w:linePitch="312"/>
        </w:sectPr>
      </w:pPr>
    </w:p>
    <w:p w:rsidR="00DF5439" w:rsidRDefault="00214FCC">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DF5439" w:rsidRDefault="00214FCC">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铜陵有色铜基新材料——活动板房安装工程</w:t>
      </w:r>
      <w:r>
        <w:rPr>
          <w:rFonts w:ascii="宋体" w:hAnsi="宋体" w:hint="eastAsia"/>
          <w:b/>
          <w:bCs/>
          <w:sz w:val="32"/>
          <w:szCs w:val="32"/>
        </w:rPr>
        <w:t>报价表</w:t>
      </w:r>
    </w:p>
    <w:p w:rsidR="00DF5439" w:rsidRDefault="00214FCC">
      <w:pPr>
        <w:widowControl/>
        <w:shd w:val="clear" w:color="auto" w:fill="FFFFFF"/>
        <w:spacing w:line="520" w:lineRule="exact"/>
        <w:jc w:val="left"/>
        <w:rPr>
          <w:b/>
          <w:sz w:val="18"/>
          <w:szCs w:val="18"/>
        </w:rPr>
      </w:pPr>
      <w:r>
        <w:rPr>
          <w:rFonts w:ascii="宋体" w:hAnsi="宋体" w:hint="eastAsia"/>
          <w:b/>
          <w:bCs/>
          <w:sz w:val="24"/>
          <w:szCs w:val="24"/>
        </w:rPr>
        <w:t>工程名称：</w:t>
      </w:r>
      <w:r>
        <w:rPr>
          <w:rFonts w:ascii="宋体" w:hAnsi="宋体" w:hint="eastAsia"/>
          <w:b/>
          <w:bCs/>
          <w:sz w:val="24"/>
          <w:szCs w:val="24"/>
        </w:rPr>
        <w:t>铜陵有色铜基新材料——活动板房安装工程</w:t>
      </w:r>
    </w:p>
    <w:tbl>
      <w:tblPr>
        <w:tblW w:w="14601" w:type="dxa"/>
        <w:tblInd w:w="-34" w:type="dxa"/>
        <w:tblLayout w:type="fixed"/>
        <w:tblLook w:val="04A0" w:firstRow="1" w:lastRow="0" w:firstColumn="1" w:lastColumn="0" w:noHBand="0" w:noVBand="1"/>
      </w:tblPr>
      <w:tblGrid>
        <w:gridCol w:w="602"/>
        <w:gridCol w:w="1878"/>
        <w:gridCol w:w="1176"/>
        <w:gridCol w:w="524"/>
        <w:gridCol w:w="1141"/>
        <w:gridCol w:w="1440"/>
        <w:gridCol w:w="960"/>
        <w:gridCol w:w="1350"/>
        <w:gridCol w:w="5530"/>
      </w:tblGrid>
      <w:tr w:rsidR="00DF5439">
        <w:trPr>
          <w:trHeight w:val="518"/>
        </w:trPr>
        <w:tc>
          <w:tcPr>
            <w:tcW w:w="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序号</w:t>
            </w:r>
          </w:p>
        </w:tc>
        <w:tc>
          <w:tcPr>
            <w:tcW w:w="18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工作内容</w:t>
            </w:r>
          </w:p>
        </w:tc>
        <w:tc>
          <w:tcPr>
            <w:tcW w:w="1176" w:type="dxa"/>
            <w:vMerge w:val="restart"/>
            <w:tcBorders>
              <w:top w:val="single" w:sz="4" w:space="0" w:color="auto"/>
              <w:left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暂定</w:t>
            </w:r>
          </w:p>
          <w:p w:rsidR="00DF5439" w:rsidRDefault="00214FCC">
            <w:pPr>
              <w:widowControl/>
              <w:jc w:val="center"/>
              <w:rPr>
                <w:rFonts w:ascii="宋体" w:hAnsi="宋体" w:cs="宋体"/>
                <w:b/>
                <w:kern w:val="0"/>
                <w:sz w:val="20"/>
              </w:rPr>
            </w:pPr>
            <w:r>
              <w:rPr>
                <w:rFonts w:ascii="宋体" w:hAnsi="宋体" w:cs="宋体" w:hint="eastAsia"/>
                <w:b/>
                <w:kern w:val="0"/>
                <w:sz w:val="20"/>
              </w:rPr>
              <w:t>工程量</w:t>
            </w:r>
          </w:p>
        </w:tc>
        <w:tc>
          <w:tcPr>
            <w:tcW w:w="5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单位</w:t>
            </w:r>
          </w:p>
        </w:tc>
        <w:tc>
          <w:tcPr>
            <w:tcW w:w="4891" w:type="dxa"/>
            <w:gridSpan w:val="4"/>
            <w:tcBorders>
              <w:top w:val="single" w:sz="4" w:space="0" w:color="auto"/>
              <w:left w:val="single" w:sz="4" w:space="0" w:color="auto"/>
              <w:right w:val="single" w:sz="4" w:space="0" w:color="auto"/>
            </w:tcBorders>
            <w:shd w:val="clear" w:color="000000" w:fill="FFFFFF"/>
            <w:vAlign w:val="center"/>
          </w:tcPr>
          <w:p w:rsidR="00DF5439" w:rsidRDefault="00214FCC">
            <w:pPr>
              <w:jc w:val="center"/>
              <w:rPr>
                <w:rFonts w:ascii="宋体" w:hAnsi="宋体" w:cs="宋体"/>
                <w:b/>
                <w:bCs/>
                <w:kern w:val="0"/>
                <w:sz w:val="20"/>
              </w:rPr>
            </w:pPr>
            <w:r>
              <w:rPr>
                <w:rFonts w:ascii="宋体" w:hAnsi="宋体" w:cs="宋体" w:hint="eastAsia"/>
                <w:b/>
                <w:kern w:val="0"/>
                <w:sz w:val="20"/>
              </w:rPr>
              <w:t>劳务报价（含</w:t>
            </w:r>
            <w:r>
              <w:rPr>
                <w:rFonts w:ascii="宋体" w:hAnsi="宋体" w:cs="宋体" w:hint="eastAsia"/>
                <w:b/>
                <w:kern w:val="0"/>
                <w:sz w:val="20"/>
              </w:rPr>
              <w:t>3%</w:t>
            </w:r>
            <w:r>
              <w:rPr>
                <w:rFonts w:ascii="宋体" w:hAnsi="宋体" w:cs="宋体" w:hint="eastAsia"/>
                <w:b/>
                <w:kern w:val="0"/>
                <w:sz w:val="20"/>
              </w:rPr>
              <w:t>增值税）</w:t>
            </w:r>
          </w:p>
        </w:tc>
        <w:tc>
          <w:tcPr>
            <w:tcW w:w="55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备注</w:t>
            </w:r>
          </w:p>
        </w:tc>
      </w:tr>
      <w:tr w:rsidR="00DF5439">
        <w:trPr>
          <w:trHeight w:val="465"/>
        </w:trPr>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5439" w:rsidRDefault="00DF5439">
            <w:pPr>
              <w:widowControl/>
              <w:jc w:val="left"/>
              <w:rPr>
                <w:rFonts w:ascii="宋体" w:hAnsi="宋体" w:cs="宋体"/>
                <w:b/>
                <w:kern w:val="0"/>
                <w:sz w:val="20"/>
              </w:rPr>
            </w:pPr>
          </w:p>
        </w:tc>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5439" w:rsidRDefault="00DF5439">
            <w:pPr>
              <w:widowControl/>
              <w:jc w:val="left"/>
              <w:rPr>
                <w:rFonts w:ascii="宋体" w:hAnsi="宋体" w:cs="宋体"/>
                <w:b/>
                <w:kern w:val="0"/>
                <w:sz w:val="20"/>
              </w:rPr>
            </w:pPr>
          </w:p>
        </w:tc>
        <w:tc>
          <w:tcPr>
            <w:tcW w:w="1176" w:type="dxa"/>
            <w:vMerge/>
            <w:tcBorders>
              <w:left w:val="single" w:sz="4" w:space="0" w:color="auto"/>
              <w:bottom w:val="single" w:sz="4" w:space="0" w:color="auto"/>
              <w:right w:val="single" w:sz="4" w:space="0" w:color="auto"/>
            </w:tcBorders>
            <w:shd w:val="clear" w:color="auto" w:fill="auto"/>
            <w:vAlign w:val="center"/>
          </w:tcPr>
          <w:p w:rsidR="00DF5439" w:rsidRDefault="00DF5439">
            <w:pPr>
              <w:widowControl/>
              <w:jc w:val="left"/>
              <w:rPr>
                <w:rFonts w:ascii="宋体" w:hAnsi="宋体" w:cs="宋体"/>
                <w:b/>
                <w:kern w:val="0"/>
                <w:sz w:val="20"/>
              </w:rPr>
            </w:pPr>
          </w:p>
        </w:tc>
        <w:tc>
          <w:tcPr>
            <w:tcW w:w="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5439" w:rsidRDefault="00DF5439">
            <w:pPr>
              <w:widowControl/>
              <w:jc w:val="left"/>
              <w:rPr>
                <w:rFonts w:ascii="宋体" w:hAnsi="宋体" w:cs="宋体"/>
                <w:b/>
                <w:kern w:val="0"/>
                <w:sz w:val="20"/>
              </w:rPr>
            </w:pPr>
          </w:p>
        </w:tc>
        <w:tc>
          <w:tcPr>
            <w:tcW w:w="1141" w:type="dxa"/>
            <w:tcBorders>
              <w:top w:val="single" w:sz="4" w:space="0" w:color="auto"/>
              <w:left w:val="nil"/>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最高限价（元）</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DF5439" w:rsidRDefault="00214FCC">
            <w:pPr>
              <w:jc w:val="center"/>
              <w:rPr>
                <w:rFonts w:ascii="宋体" w:hAnsi="宋体" w:cs="宋体"/>
                <w:b/>
                <w:kern w:val="0"/>
                <w:sz w:val="20"/>
              </w:rPr>
            </w:pPr>
            <w:r>
              <w:rPr>
                <w:rFonts w:ascii="宋体" w:hAnsi="宋体" w:cs="宋体" w:hint="eastAsia"/>
                <w:b/>
                <w:kern w:val="0"/>
                <w:sz w:val="20"/>
              </w:rPr>
              <w:t>限价合计（元）</w:t>
            </w:r>
          </w:p>
        </w:tc>
        <w:tc>
          <w:tcPr>
            <w:tcW w:w="960" w:type="dxa"/>
            <w:tcBorders>
              <w:top w:val="single" w:sz="4" w:space="0" w:color="auto"/>
              <w:left w:val="nil"/>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报价</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0"/>
              </w:rPr>
            </w:pPr>
            <w:r>
              <w:rPr>
                <w:rFonts w:ascii="宋体" w:hAnsi="宋体" w:cs="宋体" w:hint="eastAsia"/>
                <w:b/>
                <w:kern w:val="0"/>
                <w:sz w:val="20"/>
              </w:rPr>
              <w:t>报价合计（元）</w:t>
            </w:r>
          </w:p>
        </w:tc>
        <w:tc>
          <w:tcPr>
            <w:tcW w:w="5530" w:type="dxa"/>
            <w:vMerge/>
            <w:tcBorders>
              <w:top w:val="single" w:sz="4" w:space="0" w:color="auto"/>
              <w:left w:val="single" w:sz="4" w:space="0" w:color="auto"/>
              <w:bottom w:val="single" w:sz="4" w:space="0" w:color="auto"/>
              <w:right w:val="single" w:sz="4" w:space="0" w:color="auto"/>
            </w:tcBorders>
            <w:vAlign w:val="center"/>
          </w:tcPr>
          <w:p w:rsidR="00DF5439" w:rsidRDefault="00DF5439">
            <w:pPr>
              <w:widowControl/>
              <w:jc w:val="left"/>
              <w:rPr>
                <w:rFonts w:ascii="宋体" w:hAnsi="宋体" w:cs="宋体"/>
                <w:kern w:val="0"/>
                <w:sz w:val="20"/>
              </w:rPr>
            </w:pPr>
          </w:p>
        </w:tc>
      </w:tr>
      <w:tr w:rsidR="00DF5439">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kern w:val="0"/>
                <w:sz w:val="20"/>
              </w:rPr>
            </w:pPr>
            <w:r>
              <w:rPr>
                <w:rFonts w:hint="eastAsia"/>
                <w:kern w:val="0"/>
                <w:sz w:val="20"/>
              </w:rPr>
              <w:t>1</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spacing w:line="240" w:lineRule="exact"/>
              <w:jc w:val="center"/>
              <w:rPr>
                <w:rFonts w:ascii="宋体" w:hAnsi="宋体" w:cs="宋体"/>
                <w:kern w:val="0"/>
                <w:sz w:val="18"/>
                <w:szCs w:val="18"/>
              </w:rPr>
            </w:pPr>
            <w:r>
              <w:rPr>
                <w:rFonts w:ascii="宋体" w:hAnsi="宋体" w:cs="宋体" w:hint="eastAsia"/>
                <w:kern w:val="0"/>
                <w:sz w:val="18"/>
                <w:szCs w:val="18"/>
              </w:rPr>
              <w:t>岩棉</w:t>
            </w:r>
            <w:r>
              <w:rPr>
                <w:rFonts w:ascii="宋体" w:hAnsi="宋体" w:cs="宋体" w:hint="eastAsia"/>
                <w:kern w:val="0"/>
                <w:sz w:val="18"/>
                <w:szCs w:val="18"/>
              </w:rPr>
              <w:t>夹芯板</w:t>
            </w:r>
            <w:r>
              <w:rPr>
                <w:rFonts w:ascii="宋体" w:hAnsi="宋体" w:cs="宋体" w:hint="eastAsia"/>
                <w:kern w:val="0"/>
                <w:sz w:val="18"/>
                <w:szCs w:val="18"/>
              </w:rPr>
              <w:t>活动板房</w:t>
            </w:r>
            <w:r>
              <w:rPr>
                <w:rFonts w:ascii="宋体" w:hAnsi="宋体" w:cs="宋体" w:hint="eastAsia"/>
                <w:kern w:val="0"/>
                <w:sz w:val="18"/>
                <w:szCs w:val="18"/>
              </w:rPr>
              <w:t>安装</w:t>
            </w:r>
          </w:p>
        </w:tc>
        <w:tc>
          <w:tcPr>
            <w:tcW w:w="1176" w:type="dxa"/>
            <w:tcBorders>
              <w:top w:val="single" w:sz="4" w:space="0" w:color="auto"/>
              <w:left w:val="single" w:sz="4" w:space="0" w:color="auto"/>
              <w:bottom w:val="single" w:sz="4" w:space="0" w:color="auto"/>
              <w:right w:val="single" w:sz="4" w:space="0" w:color="auto"/>
            </w:tcBorders>
            <w:shd w:val="clear" w:color="FFFFFF" w:fill="FFFFFF"/>
            <w:vAlign w:val="center"/>
          </w:tcPr>
          <w:p w:rsidR="00DF5439" w:rsidRDefault="00214FCC">
            <w:pPr>
              <w:widowControl/>
              <w:jc w:val="center"/>
              <w:rPr>
                <w:rFonts w:ascii="宋体" w:hAnsi="宋体" w:cs="宋体"/>
                <w:kern w:val="0"/>
                <w:sz w:val="18"/>
                <w:szCs w:val="18"/>
              </w:rPr>
            </w:pPr>
            <w:r>
              <w:rPr>
                <w:rFonts w:ascii="宋体" w:hAnsi="宋体" w:cs="宋体" w:hint="eastAsia"/>
                <w:kern w:val="0"/>
                <w:sz w:val="18"/>
                <w:szCs w:val="18"/>
              </w:rPr>
              <w:t>2427</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jc w:val="center"/>
              <w:rPr>
                <w:rFonts w:ascii="宋体" w:hAnsi="宋体" w:cs="宋体"/>
                <w:kern w:val="0"/>
                <w:sz w:val="18"/>
                <w:szCs w:val="18"/>
              </w:rPr>
            </w:pPr>
            <w:r>
              <w:rPr>
                <w:rFonts w:ascii="宋体" w:hAnsi="宋体" w:cs="宋体" w:hint="eastAsia"/>
                <w:kern w:val="0"/>
                <w:sz w:val="18"/>
                <w:szCs w:val="18"/>
              </w:rPr>
              <w:t>㎡</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kern w:val="0"/>
                <w:sz w:val="18"/>
                <w:szCs w:val="18"/>
              </w:rPr>
            </w:pPr>
            <w:r>
              <w:rPr>
                <w:rFonts w:ascii="宋体" w:hAnsi="宋体" w:cs="宋体" w:hint="eastAsia"/>
                <w:kern w:val="0"/>
                <w:sz w:val="18"/>
                <w:szCs w:val="18"/>
              </w:rPr>
              <w:t>105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254835.00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DF5439">
            <w:pPr>
              <w:widowControl/>
              <w:jc w:val="center"/>
              <w:rPr>
                <w:rFonts w:ascii="宋体" w:hAnsi="宋体" w:cs="宋体"/>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DF5439">
            <w:pPr>
              <w:widowControl/>
              <w:jc w:val="left"/>
              <w:rPr>
                <w:rFonts w:ascii="宋体" w:hAnsi="宋体" w:cs="宋体"/>
                <w:kern w:val="0"/>
                <w:sz w:val="18"/>
                <w:szCs w:val="18"/>
              </w:rPr>
            </w:pPr>
          </w:p>
        </w:tc>
        <w:tc>
          <w:tcPr>
            <w:tcW w:w="5530" w:type="dxa"/>
            <w:tcBorders>
              <w:left w:val="single" w:sz="4" w:space="0" w:color="auto"/>
              <w:bottom w:val="single" w:sz="4" w:space="0" w:color="auto"/>
              <w:right w:val="single" w:sz="4" w:space="0" w:color="auto"/>
            </w:tcBorders>
            <w:shd w:val="clear" w:color="000000" w:fill="FFFFFF"/>
            <w:vAlign w:val="center"/>
          </w:tcPr>
          <w:p w:rsidR="00DF5439" w:rsidRDefault="00214FCC">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、墙面为</w:t>
            </w:r>
            <w:r>
              <w:rPr>
                <w:rFonts w:ascii="宋体" w:hAnsi="宋体" w:cs="宋体" w:hint="eastAsia"/>
                <w:kern w:val="0"/>
                <w:sz w:val="18"/>
                <w:szCs w:val="18"/>
              </w:rPr>
              <w:t>75mm</w:t>
            </w:r>
            <w:r>
              <w:rPr>
                <w:rFonts w:ascii="宋体" w:hAnsi="宋体" w:cs="宋体" w:hint="eastAsia"/>
                <w:kern w:val="0"/>
                <w:sz w:val="18"/>
                <w:szCs w:val="18"/>
              </w:rPr>
              <w:t>岩棉夹芯板、顶面为</w:t>
            </w:r>
            <w:r>
              <w:rPr>
                <w:rFonts w:ascii="宋体" w:hAnsi="宋体" w:cs="宋体" w:hint="eastAsia"/>
                <w:kern w:val="0"/>
                <w:sz w:val="18"/>
                <w:szCs w:val="18"/>
              </w:rPr>
              <w:t>120mm</w:t>
            </w:r>
            <w:r>
              <w:rPr>
                <w:rFonts w:ascii="宋体" w:hAnsi="宋体" w:cs="宋体" w:hint="eastAsia"/>
                <w:kern w:val="0"/>
                <w:sz w:val="18"/>
                <w:szCs w:val="18"/>
              </w:rPr>
              <w:t>岩棉夹芯板活动板房安装，</w:t>
            </w:r>
            <w:r>
              <w:rPr>
                <w:rFonts w:ascii="宋体" w:hAnsi="宋体" w:cs="宋体" w:hint="eastAsia"/>
                <w:kern w:val="0"/>
                <w:sz w:val="18"/>
                <w:szCs w:val="18"/>
              </w:rPr>
              <w:t>0.3mm</w:t>
            </w:r>
            <w:r>
              <w:rPr>
                <w:rFonts w:ascii="宋体" w:hAnsi="宋体" w:cs="宋体" w:hint="eastAsia"/>
                <w:kern w:val="0"/>
                <w:sz w:val="18"/>
                <w:szCs w:val="18"/>
              </w:rPr>
              <w:t>厚铁皮，四周和顶面采用国标</w:t>
            </w:r>
            <w:r>
              <w:rPr>
                <w:rFonts w:ascii="宋体" w:hAnsi="宋体" w:cs="宋体" w:hint="eastAsia"/>
                <w:kern w:val="0"/>
                <w:sz w:val="18"/>
                <w:szCs w:val="18"/>
              </w:rPr>
              <w:t>40*80mm</w:t>
            </w:r>
            <w:r>
              <w:rPr>
                <w:rFonts w:ascii="宋体" w:hAnsi="宋体" w:cs="宋体" w:hint="eastAsia"/>
                <w:kern w:val="0"/>
                <w:sz w:val="18"/>
                <w:szCs w:val="18"/>
              </w:rPr>
              <w:t>镀锌方管骨架焊接，</w:t>
            </w:r>
            <w:proofErr w:type="gramStart"/>
            <w:r>
              <w:rPr>
                <w:rFonts w:ascii="宋体" w:hAnsi="宋体" w:cs="宋体" w:hint="eastAsia"/>
                <w:kern w:val="0"/>
                <w:sz w:val="18"/>
                <w:szCs w:val="18"/>
              </w:rPr>
              <w:t>管厚</w:t>
            </w:r>
            <w:proofErr w:type="gramEnd"/>
            <w:r>
              <w:rPr>
                <w:rFonts w:ascii="宋体" w:hAnsi="宋体" w:cs="宋体" w:hint="eastAsia"/>
                <w:kern w:val="0"/>
                <w:sz w:val="18"/>
                <w:szCs w:val="18"/>
              </w:rPr>
              <w:t>2.5mm</w:t>
            </w:r>
            <w:r>
              <w:rPr>
                <w:rFonts w:ascii="宋体" w:hAnsi="宋体" w:cs="宋体" w:hint="eastAsia"/>
                <w:kern w:val="0"/>
                <w:sz w:val="18"/>
                <w:szCs w:val="18"/>
              </w:rPr>
              <w:t>，含厂区内运输；</w:t>
            </w:r>
          </w:p>
          <w:p w:rsidR="00DF5439" w:rsidRDefault="00214FCC">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、按实际展开面积计算（门及窗子扣除）。</w:t>
            </w:r>
          </w:p>
          <w:p w:rsidR="00DF5439" w:rsidRDefault="00214FCC">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、高度约</w:t>
            </w:r>
            <w:r>
              <w:rPr>
                <w:rFonts w:ascii="宋体" w:hAnsi="宋体" w:cs="宋体" w:hint="eastAsia"/>
                <w:kern w:val="0"/>
                <w:sz w:val="18"/>
                <w:szCs w:val="18"/>
              </w:rPr>
              <w:t>3.5m~4.0m</w:t>
            </w:r>
            <w:r>
              <w:rPr>
                <w:rFonts w:ascii="宋体" w:hAnsi="宋体" w:cs="宋体" w:hint="eastAsia"/>
                <w:kern w:val="0"/>
                <w:sz w:val="18"/>
                <w:szCs w:val="18"/>
              </w:rPr>
              <w:t>；</w:t>
            </w:r>
          </w:p>
          <w:p w:rsidR="00DF5439" w:rsidRDefault="00214FCC">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、报价含墙面及顶面板、龙骨制作安装、材料等一切费用</w:t>
            </w:r>
            <w:r>
              <w:rPr>
                <w:rFonts w:ascii="宋体" w:hAnsi="宋体" w:cs="宋体" w:hint="eastAsia"/>
                <w:kern w:val="0"/>
                <w:sz w:val="18"/>
                <w:szCs w:val="18"/>
              </w:rPr>
              <w:t>(</w:t>
            </w:r>
            <w:r>
              <w:rPr>
                <w:rFonts w:ascii="宋体" w:hAnsi="宋体" w:cs="宋体" w:hint="eastAsia"/>
                <w:kern w:val="0"/>
                <w:sz w:val="18"/>
                <w:szCs w:val="18"/>
              </w:rPr>
              <w:t>门框及窗框四周需做镀锌铁皮包边加固处理）；</w:t>
            </w:r>
          </w:p>
          <w:p w:rsidR="00DF5439" w:rsidRDefault="00214FCC">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w:t>
            </w:r>
            <w:proofErr w:type="gramStart"/>
            <w:r>
              <w:rPr>
                <w:rFonts w:ascii="宋体" w:hAnsi="宋体" w:cs="宋体" w:hint="eastAsia"/>
                <w:kern w:val="0"/>
                <w:sz w:val="18"/>
                <w:szCs w:val="18"/>
              </w:rPr>
              <w:t>含钢螺丝</w:t>
            </w:r>
            <w:proofErr w:type="gramEnd"/>
            <w:r>
              <w:rPr>
                <w:rFonts w:ascii="宋体" w:hAnsi="宋体" w:cs="宋体" w:hint="eastAsia"/>
                <w:kern w:val="0"/>
                <w:sz w:val="18"/>
                <w:szCs w:val="18"/>
              </w:rPr>
              <w:t>、铁钉、结构胶等辅材；含所有人工、机械、主、辅材。</w:t>
            </w:r>
          </w:p>
        </w:tc>
      </w:tr>
      <w:tr w:rsidR="00DF5439">
        <w:trPr>
          <w:trHeight w:val="658"/>
        </w:trPr>
        <w:tc>
          <w:tcPr>
            <w:tcW w:w="602"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kern w:val="0"/>
                <w:sz w:val="20"/>
              </w:rPr>
            </w:pPr>
            <w:r>
              <w:rPr>
                <w:rFonts w:hint="eastAsia"/>
                <w:kern w:val="0"/>
                <w:sz w:val="20"/>
              </w:rPr>
              <w:t>2</w:t>
            </w:r>
          </w:p>
        </w:tc>
        <w:tc>
          <w:tcPr>
            <w:tcW w:w="1878"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spacing w:line="240" w:lineRule="exact"/>
              <w:jc w:val="center"/>
              <w:rPr>
                <w:rFonts w:ascii="宋体" w:hAnsi="宋体" w:cs="宋体"/>
                <w:kern w:val="0"/>
                <w:sz w:val="18"/>
                <w:szCs w:val="18"/>
              </w:rPr>
            </w:pPr>
            <w:r>
              <w:rPr>
                <w:rFonts w:ascii="宋体" w:hAnsi="宋体" w:cs="宋体" w:hint="eastAsia"/>
                <w:kern w:val="0"/>
                <w:sz w:val="18"/>
                <w:szCs w:val="18"/>
              </w:rPr>
              <w:t>600*600</w:t>
            </w:r>
            <w:r>
              <w:rPr>
                <w:rFonts w:ascii="宋体" w:hAnsi="宋体" w:cs="宋体" w:hint="eastAsia"/>
                <w:kern w:val="0"/>
                <w:sz w:val="18"/>
                <w:szCs w:val="18"/>
              </w:rPr>
              <w:t>三防板吊顶</w:t>
            </w:r>
          </w:p>
        </w:tc>
        <w:tc>
          <w:tcPr>
            <w:tcW w:w="1176" w:type="dxa"/>
            <w:tcBorders>
              <w:top w:val="single" w:sz="4" w:space="0" w:color="auto"/>
              <w:left w:val="single" w:sz="4" w:space="0" w:color="auto"/>
              <w:bottom w:val="single" w:sz="4" w:space="0" w:color="auto"/>
              <w:right w:val="single" w:sz="4" w:space="0" w:color="auto"/>
            </w:tcBorders>
            <w:shd w:val="clear" w:color="FFFFFF" w:fill="FFFFFF"/>
            <w:vAlign w:val="center"/>
          </w:tcPr>
          <w:p w:rsidR="00DF5439" w:rsidRDefault="00214FCC">
            <w:pPr>
              <w:widowControl/>
              <w:jc w:val="center"/>
              <w:rPr>
                <w:rFonts w:ascii="宋体" w:hAnsi="宋体" w:cs="宋体"/>
                <w:kern w:val="0"/>
                <w:sz w:val="18"/>
                <w:szCs w:val="18"/>
              </w:rPr>
            </w:pPr>
            <w:r>
              <w:rPr>
                <w:rFonts w:ascii="宋体" w:hAnsi="宋体" w:cs="宋体" w:hint="eastAsia"/>
                <w:kern w:val="0"/>
                <w:sz w:val="18"/>
                <w:szCs w:val="18"/>
              </w:rPr>
              <w:t>702</w:t>
            </w:r>
          </w:p>
        </w:tc>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jc w:val="center"/>
              <w:rPr>
                <w:rFonts w:ascii="宋体" w:hAnsi="宋体" w:cs="宋体"/>
                <w:kern w:val="0"/>
                <w:sz w:val="18"/>
                <w:szCs w:val="18"/>
              </w:rPr>
            </w:pPr>
            <w:r>
              <w:rPr>
                <w:rFonts w:ascii="宋体" w:hAnsi="宋体" w:cs="宋体" w:hint="eastAsia"/>
                <w:kern w:val="0"/>
                <w:sz w:val="18"/>
                <w:szCs w:val="18"/>
              </w:rPr>
              <w:t>㎡</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kern w:val="0"/>
                <w:sz w:val="18"/>
                <w:szCs w:val="18"/>
              </w:rPr>
            </w:pPr>
            <w:r>
              <w:rPr>
                <w:rFonts w:ascii="宋体" w:hAnsi="宋体" w:cs="宋体" w:hint="eastAsia"/>
                <w:kern w:val="0"/>
                <w:sz w:val="18"/>
                <w:szCs w:val="18"/>
              </w:rPr>
              <w:t>22</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right"/>
              <w:textAlignment w:val="center"/>
              <w:rPr>
                <w:rFonts w:ascii="宋体" w:hAnsi="宋体" w:cs="宋体"/>
                <w:kern w:val="0"/>
                <w:sz w:val="18"/>
                <w:szCs w:val="18"/>
              </w:rPr>
            </w:pPr>
            <w:r>
              <w:rPr>
                <w:rFonts w:ascii="宋体" w:hAnsi="宋体" w:cs="宋体" w:hint="eastAsia"/>
                <w:color w:val="000000"/>
                <w:kern w:val="0"/>
                <w:sz w:val="22"/>
                <w:szCs w:val="22"/>
                <w:lang w:bidi="ar"/>
              </w:rPr>
              <w:t>15444.00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DF5439">
            <w:pPr>
              <w:widowControl/>
              <w:jc w:val="center"/>
              <w:rPr>
                <w:rFonts w:ascii="宋体" w:hAnsi="宋体" w:cs="宋体"/>
                <w:kern w:val="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DF5439">
            <w:pPr>
              <w:widowControl/>
              <w:jc w:val="left"/>
              <w:rPr>
                <w:rFonts w:ascii="宋体" w:hAnsi="宋体" w:cs="宋体"/>
                <w:kern w:val="0"/>
                <w:sz w:val="18"/>
                <w:szCs w:val="18"/>
              </w:rPr>
            </w:pPr>
          </w:p>
        </w:tc>
        <w:tc>
          <w:tcPr>
            <w:tcW w:w="5530" w:type="dxa"/>
            <w:tcBorders>
              <w:left w:val="single" w:sz="4" w:space="0" w:color="auto"/>
              <w:bottom w:val="single" w:sz="4" w:space="0" w:color="auto"/>
              <w:right w:val="single" w:sz="4" w:space="0" w:color="auto"/>
            </w:tcBorders>
            <w:shd w:val="clear" w:color="000000" w:fill="FFFFFF"/>
            <w:vAlign w:val="center"/>
          </w:tcPr>
          <w:p w:rsidR="00DF5439" w:rsidRDefault="00214FCC">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、清理基层</w:t>
            </w:r>
            <w:r>
              <w:rPr>
                <w:rFonts w:ascii="宋体" w:hAnsi="宋体" w:cs="宋体" w:hint="eastAsia"/>
                <w:kern w:val="0"/>
                <w:sz w:val="18"/>
                <w:szCs w:val="18"/>
              </w:rPr>
              <w:t>,</w:t>
            </w:r>
            <w:r>
              <w:rPr>
                <w:rFonts w:ascii="宋体" w:hAnsi="宋体" w:cs="宋体" w:hint="eastAsia"/>
                <w:kern w:val="0"/>
                <w:sz w:val="18"/>
                <w:szCs w:val="18"/>
              </w:rPr>
              <w:t>选料、切割、下料、安装龙骨</w:t>
            </w:r>
            <w:proofErr w:type="gramStart"/>
            <w:r>
              <w:rPr>
                <w:rFonts w:ascii="宋体" w:hAnsi="宋体" w:cs="宋体" w:hint="eastAsia"/>
                <w:kern w:val="0"/>
                <w:sz w:val="18"/>
                <w:szCs w:val="18"/>
              </w:rPr>
              <w:t>及吊配</w:t>
            </w:r>
            <w:proofErr w:type="gramEnd"/>
            <w:r>
              <w:rPr>
                <w:rFonts w:ascii="宋体" w:hAnsi="宋体" w:cs="宋体" w:hint="eastAsia"/>
                <w:kern w:val="0"/>
                <w:sz w:val="18"/>
                <w:szCs w:val="18"/>
              </w:rPr>
              <w:t>附件</w:t>
            </w:r>
            <w:r>
              <w:rPr>
                <w:rFonts w:ascii="宋体" w:hAnsi="宋体" w:cs="宋体" w:hint="eastAsia"/>
                <w:kern w:val="0"/>
                <w:sz w:val="18"/>
                <w:szCs w:val="18"/>
              </w:rPr>
              <w:t>,</w:t>
            </w:r>
            <w:r>
              <w:rPr>
                <w:rFonts w:ascii="宋体" w:hAnsi="宋体" w:cs="宋体" w:hint="eastAsia"/>
                <w:kern w:val="0"/>
                <w:sz w:val="18"/>
                <w:szCs w:val="18"/>
              </w:rPr>
              <w:t>裁制、安装面板等全部操作过程；含所有人工、机具、辅材；活动脚手架搭设、清理等；</w:t>
            </w:r>
            <w:r>
              <w:rPr>
                <w:rFonts w:ascii="宋体" w:hAnsi="宋体" w:cs="宋体" w:hint="eastAsia"/>
                <w:kern w:val="0"/>
                <w:sz w:val="18"/>
                <w:szCs w:val="18"/>
              </w:rPr>
              <w:t>2</w:t>
            </w:r>
            <w:r>
              <w:rPr>
                <w:rFonts w:ascii="宋体" w:hAnsi="宋体" w:cs="宋体" w:hint="eastAsia"/>
                <w:kern w:val="0"/>
                <w:sz w:val="18"/>
                <w:szCs w:val="18"/>
              </w:rPr>
              <w:t>、</w:t>
            </w:r>
            <w:proofErr w:type="gramStart"/>
            <w:r>
              <w:rPr>
                <w:rFonts w:ascii="宋体" w:hAnsi="宋体" w:cs="宋体" w:hint="eastAsia"/>
                <w:kern w:val="0"/>
                <w:sz w:val="18"/>
                <w:szCs w:val="18"/>
              </w:rPr>
              <w:t>甲供材</w:t>
            </w:r>
            <w:proofErr w:type="gramEnd"/>
            <w:r>
              <w:rPr>
                <w:rFonts w:ascii="宋体" w:hAnsi="宋体" w:cs="宋体" w:hint="eastAsia"/>
                <w:kern w:val="0"/>
                <w:sz w:val="18"/>
                <w:szCs w:val="18"/>
              </w:rPr>
              <w:t>：三防板，配套龙骨、吊筋，辅材为乙方自购。</w:t>
            </w:r>
          </w:p>
        </w:tc>
      </w:tr>
      <w:tr w:rsidR="00DF5439">
        <w:trPr>
          <w:trHeight w:val="288"/>
        </w:trPr>
        <w:tc>
          <w:tcPr>
            <w:tcW w:w="24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kern w:val="0"/>
                <w:sz w:val="24"/>
                <w:szCs w:val="24"/>
              </w:rPr>
            </w:pPr>
            <w:r>
              <w:rPr>
                <w:rFonts w:ascii="宋体" w:hAnsi="宋体" w:cs="宋体" w:hint="eastAsia"/>
                <w:b/>
                <w:kern w:val="0"/>
                <w:sz w:val="24"/>
                <w:szCs w:val="24"/>
              </w:rPr>
              <w:t>最高限价</w:t>
            </w:r>
          </w:p>
        </w:tc>
        <w:tc>
          <w:tcPr>
            <w:tcW w:w="170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DF5439" w:rsidRDefault="00214FCC">
            <w:pPr>
              <w:widowControl/>
              <w:jc w:val="center"/>
              <w:rPr>
                <w:rFonts w:ascii="宋体" w:hAnsi="宋体" w:cs="宋体"/>
                <w:b/>
                <w:color w:val="FF0000"/>
                <w:kern w:val="0"/>
                <w:sz w:val="24"/>
                <w:szCs w:val="24"/>
              </w:rPr>
            </w:pPr>
            <w:r>
              <w:rPr>
                <w:rFonts w:ascii="宋体" w:hAnsi="宋体" w:cs="宋体" w:hint="eastAsia"/>
                <w:b/>
                <w:color w:val="FF0000"/>
                <w:kern w:val="0"/>
                <w:sz w:val="24"/>
                <w:szCs w:val="24"/>
              </w:rPr>
              <w:t>270279.00</w:t>
            </w:r>
            <w:r>
              <w:rPr>
                <w:rFonts w:ascii="宋体" w:hAnsi="宋体" w:cs="宋体" w:hint="eastAsia"/>
                <w:b/>
                <w:color w:val="FF0000"/>
                <w:kern w:val="0"/>
                <w:sz w:val="24"/>
                <w:szCs w:val="24"/>
              </w:rPr>
              <w:t>元</w:t>
            </w:r>
          </w:p>
        </w:tc>
        <w:tc>
          <w:tcPr>
            <w:tcW w:w="25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报价合计</w:t>
            </w:r>
          </w:p>
        </w:tc>
        <w:tc>
          <w:tcPr>
            <w:tcW w:w="784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ind w:firstLineChars="1400" w:firstLine="3373"/>
              <w:jc w:val="left"/>
              <w:rPr>
                <w:rFonts w:ascii="宋体" w:hAnsi="宋体" w:cs="宋体"/>
                <w:b/>
                <w:kern w:val="0"/>
                <w:sz w:val="24"/>
                <w:szCs w:val="24"/>
              </w:rPr>
            </w:pPr>
            <w:r>
              <w:rPr>
                <w:rFonts w:ascii="宋体" w:hAnsi="宋体" w:cs="宋体" w:hint="eastAsia"/>
                <w:b/>
                <w:color w:val="FF0000"/>
                <w:kern w:val="0"/>
                <w:sz w:val="24"/>
                <w:szCs w:val="24"/>
              </w:rPr>
              <w:t>元</w:t>
            </w:r>
          </w:p>
        </w:tc>
      </w:tr>
      <w:tr w:rsidR="00DF5439">
        <w:trPr>
          <w:trHeight w:val="383"/>
        </w:trPr>
        <w:tc>
          <w:tcPr>
            <w:tcW w:w="14601"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DF5439" w:rsidRDefault="00214FCC">
            <w:pPr>
              <w:widowControl/>
              <w:jc w:val="left"/>
              <w:textAlignment w:val="center"/>
              <w:rPr>
                <w:rFonts w:ascii="宋体" w:hAnsi="宋体" w:cs="宋体"/>
                <w:b/>
                <w:kern w:val="0"/>
                <w:sz w:val="22"/>
                <w:szCs w:val="22"/>
              </w:rPr>
            </w:pPr>
            <w:r>
              <w:rPr>
                <w:rFonts w:ascii="宋体" w:hAnsi="宋体" w:cs="宋体" w:hint="eastAsia"/>
                <w:b/>
                <w:kern w:val="0"/>
                <w:sz w:val="22"/>
                <w:szCs w:val="22"/>
              </w:rPr>
              <w:t>报价说明：</w:t>
            </w:r>
          </w:p>
          <w:p w:rsidR="00DF5439" w:rsidRDefault="00214FCC">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以上报价含</w:t>
            </w:r>
            <w:r>
              <w:rPr>
                <w:rFonts w:ascii="宋体" w:hAnsi="宋体" w:cs="宋体" w:hint="eastAsia"/>
                <w:color w:val="FF0000"/>
                <w:kern w:val="0"/>
                <w:sz w:val="22"/>
                <w:szCs w:val="22"/>
              </w:rPr>
              <w:t>3%</w:t>
            </w:r>
            <w:r>
              <w:rPr>
                <w:rFonts w:ascii="宋体" w:hAnsi="宋体" w:cs="宋体" w:hint="eastAsia"/>
                <w:color w:val="FF0000"/>
                <w:kern w:val="0"/>
                <w:sz w:val="22"/>
                <w:szCs w:val="22"/>
              </w:rPr>
              <w:t>增值税，乙方开具</w:t>
            </w:r>
            <w:r>
              <w:rPr>
                <w:rFonts w:ascii="宋体" w:hAnsi="宋体" w:cs="宋体" w:hint="eastAsia"/>
                <w:color w:val="FF0000"/>
                <w:kern w:val="0"/>
                <w:sz w:val="22"/>
                <w:szCs w:val="22"/>
              </w:rPr>
              <w:t>并开具</w:t>
            </w:r>
            <w:r>
              <w:rPr>
                <w:rFonts w:ascii="宋体" w:hAnsi="宋体" w:cs="宋体" w:hint="eastAsia"/>
                <w:color w:val="FF0000"/>
                <w:kern w:val="0"/>
                <w:sz w:val="22"/>
                <w:szCs w:val="22"/>
              </w:rPr>
              <w:t>相应合法有效的增值税专用发票。</w:t>
            </w:r>
          </w:p>
          <w:p w:rsidR="00DF5439" w:rsidRDefault="00214FCC">
            <w:pPr>
              <w:widowControl/>
              <w:numPr>
                <w:ilvl w:val="0"/>
                <w:numId w:val="4"/>
              </w:numPr>
              <w:textAlignment w:val="center"/>
              <w:rPr>
                <w:rFonts w:ascii="宋体" w:hAnsi="宋体" w:cs="宋体"/>
                <w:color w:val="FF0000"/>
                <w:kern w:val="0"/>
                <w:sz w:val="22"/>
                <w:szCs w:val="22"/>
              </w:rPr>
            </w:pPr>
            <w:r>
              <w:rPr>
                <w:rFonts w:ascii="宋体" w:hAnsi="宋体" w:cs="宋体" w:hint="eastAsia"/>
                <w:color w:val="FF0000"/>
                <w:kern w:val="0"/>
                <w:sz w:val="22"/>
                <w:szCs w:val="22"/>
              </w:rPr>
              <w:t>以上未明确项目按与审计单位税前结算价作为施工单位结算造价的基数进行下浮</w:t>
            </w:r>
            <w:r>
              <w:rPr>
                <w:rFonts w:ascii="宋体" w:hAnsi="宋体" w:cs="宋体" w:hint="eastAsia"/>
                <w:color w:val="FF0000"/>
                <w:kern w:val="0"/>
                <w:sz w:val="22"/>
                <w:szCs w:val="22"/>
              </w:rPr>
              <w:t>15%</w:t>
            </w:r>
            <w:r>
              <w:rPr>
                <w:rFonts w:ascii="宋体" w:hAnsi="宋体" w:cs="宋体" w:hint="eastAsia"/>
                <w:color w:val="FF0000"/>
                <w:kern w:val="0"/>
                <w:sz w:val="22"/>
                <w:szCs w:val="22"/>
              </w:rPr>
              <w:t>（乙方开具相应合法有效的增值税专用发票，甲方按所提供的发票抵扣税额承担税金）。</w:t>
            </w:r>
          </w:p>
          <w:p w:rsidR="00DF5439" w:rsidRDefault="00214FCC">
            <w:pPr>
              <w:widowControl/>
              <w:jc w:val="left"/>
              <w:textAlignment w:val="center"/>
              <w:rPr>
                <w:rFonts w:ascii="宋体" w:hAnsi="宋体" w:cs="宋体"/>
                <w:color w:val="FF0000"/>
                <w:kern w:val="0"/>
                <w:sz w:val="22"/>
                <w:szCs w:val="22"/>
              </w:rPr>
            </w:pPr>
            <w:r>
              <w:rPr>
                <w:rFonts w:ascii="宋体" w:hAnsi="宋体" w:cs="宋体" w:hint="eastAsia"/>
                <w:kern w:val="0"/>
                <w:sz w:val="22"/>
                <w:szCs w:val="22"/>
              </w:rPr>
              <w:t>3</w:t>
            </w:r>
            <w:r>
              <w:rPr>
                <w:rFonts w:ascii="宋体" w:hAnsi="宋体" w:cs="宋体" w:hint="eastAsia"/>
                <w:kern w:val="0"/>
                <w:sz w:val="22"/>
                <w:szCs w:val="22"/>
              </w:rPr>
              <w:t>、中标单位施工中要做好成品保护，如果施工中对我方施工完成的工程进行破坏将给予中标单位工程</w:t>
            </w:r>
            <w:proofErr w:type="gramStart"/>
            <w:r>
              <w:rPr>
                <w:rFonts w:ascii="宋体" w:hAnsi="宋体" w:cs="宋体" w:hint="eastAsia"/>
                <w:kern w:val="0"/>
                <w:sz w:val="22"/>
                <w:szCs w:val="22"/>
              </w:rPr>
              <w:t>决算价</w:t>
            </w:r>
            <w:proofErr w:type="gramEnd"/>
            <w:r>
              <w:rPr>
                <w:rFonts w:ascii="宋体" w:hAnsi="宋体" w:cs="宋体" w:hint="eastAsia"/>
                <w:kern w:val="0"/>
                <w:sz w:val="22"/>
                <w:szCs w:val="22"/>
              </w:rPr>
              <w:t>的</w:t>
            </w:r>
            <w:r>
              <w:rPr>
                <w:rFonts w:ascii="宋体" w:hAnsi="宋体" w:cs="宋体" w:hint="eastAsia"/>
                <w:kern w:val="0"/>
                <w:sz w:val="22"/>
                <w:szCs w:val="22"/>
              </w:rPr>
              <w:t>2%</w:t>
            </w:r>
            <w:r>
              <w:rPr>
                <w:rFonts w:ascii="宋体" w:hAnsi="宋体" w:cs="宋体" w:hint="eastAsia"/>
                <w:kern w:val="0"/>
                <w:sz w:val="22"/>
                <w:szCs w:val="22"/>
              </w:rPr>
              <w:t>处罚，且施工所发生一切费用均由中标单位承担。</w:t>
            </w:r>
          </w:p>
          <w:p w:rsidR="00DF5439" w:rsidRDefault="00214FCC">
            <w:pPr>
              <w:widowControl/>
              <w:jc w:val="left"/>
              <w:textAlignment w:val="center"/>
              <w:rPr>
                <w:rFonts w:ascii="宋体" w:hAnsi="宋体" w:cs="宋体"/>
                <w:kern w:val="0"/>
                <w:sz w:val="22"/>
                <w:szCs w:val="22"/>
              </w:rPr>
            </w:pPr>
            <w:r>
              <w:rPr>
                <w:rFonts w:ascii="宋体" w:hAnsi="宋体" w:cs="宋体" w:hint="eastAsia"/>
                <w:kern w:val="0"/>
                <w:sz w:val="22"/>
                <w:szCs w:val="22"/>
              </w:rPr>
              <w:t>4</w:t>
            </w:r>
            <w:r>
              <w:rPr>
                <w:rFonts w:ascii="宋体" w:hAnsi="宋体" w:cs="宋体" w:hint="eastAsia"/>
                <w:kern w:val="0"/>
                <w:sz w:val="22"/>
                <w:szCs w:val="22"/>
              </w:rPr>
              <w:t>、工程施工完成后办理最终决算时应提供项目部确认的工期、安全及质量证明文件，如果不办理将不予办理最终结算。</w:t>
            </w:r>
          </w:p>
        </w:tc>
      </w:tr>
    </w:tbl>
    <w:p w:rsidR="00DF5439" w:rsidRDefault="00DF5439">
      <w:pPr>
        <w:widowControl/>
        <w:shd w:val="clear" w:color="auto" w:fill="FFFFFF"/>
        <w:spacing w:line="200" w:lineRule="exact"/>
        <w:rPr>
          <w:b/>
          <w:sz w:val="18"/>
          <w:szCs w:val="18"/>
        </w:rPr>
      </w:pPr>
    </w:p>
    <w:p w:rsidR="00DF5439" w:rsidRDefault="00214FCC">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1</w:t>
      </w:r>
      <w:r>
        <w:rPr>
          <w:rFonts w:ascii="宋体" w:hAnsi="宋体" w:hint="eastAsia"/>
          <w:color w:val="000000"/>
          <w:sz w:val="21"/>
          <w:szCs w:val="21"/>
        </w:rPr>
        <w:t>、本工程工期</w:t>
      </w:r>
      <w:r>
        <w:rPr>
          <w:rFonts w:ascii="Calibri" w:hAnsi="Calibri" w:hint="eastAsia"/>
          <w:color w:val="000000"/>
          <w:kern w:val="2"/>
          <w:sz w:val="21"/>
          <w:szCs w:val="21"/>
        </w:rPr>
        <w:t>紧、任务重，</w:t>
      </w:r>
      <w:r>
        <w:rPr>
          <w:rFonts w:ascii="宋体" w:hAnsi="宋体" w:hint="eastAsia"/>
          <w:color w:val="000000"/>
          <w:sz w:val="21"/>
          <w:szCs w:val="21"/>
        </w:rPr>
        <w:t>请投标方务必到现场勘查。联系人：齐亚萍；</w:t>
      </w:r>
      <w:r>
        <w:rPr>
          <w:rFonts w:ascii="宋体" w:hAnsi="宋体" w:hint="eastAsia"/>
          <w:color w:val="000000"/>
          <w:sz w:val="21"/>
          <w:szCs w:val="21"/>
        </w:rPr>
        <w:t xml:space="preserve"> </w:t>
      </w:r>
      <w:r>
        <w:rPr>
          <w:rFonts w:ascii="宋体" w:hAnsi="宋体" w:hint="eastAsia"/>
          <w:color w:val="000000"/>
          <w:sz w:val="21"/>
          <w:szCs w:val="21"/>
        </w:rPr>
        <w:t>联系电话：</w:t>
      </w:r>
      <w:r>
        <w:rPr>
          <w:rFonts w:ascii="宋体" w:hAnsi="宋体" w:hint="eastAsia"/>
          <w:color w:val="000000"/>
          <w:sz w:val="21"/>
          <w:szCs w:val="21"/>
        </w:rPr>
        <w:t>15156205399</w:t>
      </w:r>
      <w:r>
        <w:rPr>
          <w:rFonts w:ascii="宋体" w:hAnsi="宋体" w:hint="eastAsia"/>
          <w:color w:val="000000"/>
          <w:sz w:val="21"/>
          <w:szCs w:val="21"/>
        </w:rPr>
        <w:t>。</w:t>
      </w:r>
      <w:r>
        <w:rPr>
          <w:rFonts w:ascii="宋体" w:hAnsi="宋体" w:hint="eastAsia"/>
          <w:color w:val="000000"/>
          <w:sz w:val="21"/>
          <w:szCs w:val="21"/>
        </w:rPr>
        <w:t xml:space="preserve"> </w:t>
      </w:r>
    </w:p>
    <w:p w:rsidR="00DF5439" w:rsidRDefault="00214FCC">
      <w:pPr>
        <w:spacing w:line="400" w:lineRule="exact"/>
        <w:jc w:val="left"/>
        <w:rPr>
          <w:rFonts w:ascii="宋体" w:hAnsi="宋体" w:cs="宋体"/>
          <w:szCs w:val="21"/>
        </w:rPr>
      </w:pPr>
      <w:r>
        <w:rPr>
          <w:rFonts w:ascii="宋体" w:hAnsi="宋体" w:cs="宋体" w:hint="eastAsia"/>
          <w:szCs w:val="21"/>
        </w:rPr>
        <w:t>2</w:t>
      </w:r>
      <w:r>
        <w:rPr>
          <w:rFonts w:ascii="宋体" w:hAnsi="宋体" w:cs="宋体" w:hint="eastAsia"/>
          <w:szCs w:val="21"/>
        </w:rPr>
        <w:t>、中标人必须自行组织人员及时进行自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DF5439" w:rsidRDefault="00214FCC">
      <w:pPr>
        <w:pStyle w:val="WPSPlain"/>
        <w:spacing w:line="400" w:lineRule="exact"/>
        <w:rPr>
          <w:rFonts w:ascii="宋体" w:hAnsi="宋体"/>
          <w:color w:val="000000"/>
          <w:sz w:val="21"/>
          <w:szCs w:val="21"/>
        </w:rPr>
      </w:pPr>
      <w:r>
        <w:rPr>
          <w:rFonts w:ascii="宋体" w:hAnsi="宋体" w:cs="宋体" w:hint="eastAsia"/>
          <w:kern w:val="2"/>
          <w:sz w:val="21"/>
          <w:szCs w:val="21"/>
        </w:rPr>
        <w:t>3</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位置（电缆电线、水管等由中标包单位提供），住宿费用自行解决。</w:t>
      </w:r>
      <w:r>
        <w:rPr>
          <w:rFonts w:ascii="宋体" w:hAnsi="宋体" w:cs="宋体" w:hint="eastAsia"/>
          <w:kern w:val="2"/>
          <w:sz w:val="21"/>
          <w:szCs w:val="21"/>
        </w:rPr>
        <w:t xml:space="preserve">  </w:t>
      </w:r>
      <w:r>
        <w:rPr>
          <w:rFonts w:ascii="宋体" w:hAnsi="宋体" w:hint="eastAsia"/>
          <w:color w:val="000000"/>
          <w:sz w:val="21"/>
          <w:szCs w:val="21"/>
        </w:rPr>
        <w:t xml:space="preserve">                                                                                                 </w:t>
      </w:r>
      <w:r>
        <w:rPr>
          <w:rFonts w:ascii="宋体" w:hAnsi="宋体" w:hint="eastAsia"/>
          <w:color w:val="000000"/>
          <w:sz w:val="21"/>
          <w:szCs w:val="21"/>
        </w:rPr>
        <w:t xml:space="preserve">                  </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4</w:t>
      </w:r>
      <w:r>
        <w:rPr>
          <w:rFonts w:ascii="宋体" w:hAnsi="宋体" w:hint="eastAsia"/>
          <w:color w:val="000000"/>
          <w:sz w:val="21"/>
          <w:szCs w:val="21"/>
        </w:rPr>
        <w:t>、工程完工后由项目部进行验收并办理成品交接，但并不免除中标单位保修责任。</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5</w:t>
      </w:r>
      <w:r>
        <w:rPr>
          <w:rFonts w:ascii="宋体" w:hAnsi="宋体" w:hint="eastAsia"/>
          <w:color w:val="000000"/>
          <w:sz w:val="21"/>
          <w:szCs w:val="21"/>
        </w:rPr>
        <w:t>、材料卸货、运至仓库以及材料装车、从仓库运输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现场、进场材料保管均由中标人自行负责（包括防雨水、防火、防盗等）。</w:t>
      </w:r>
      <w:r>
        <w:rPr>
          <w:rFonts w:ascii="宋体" w:hAnsi="宋体" w:hint="eastAsia"/>
          <w:color w:val="000000"/>
          <w:sz w:val="21"/>
          <w:szCs w:val="21"/>
        </w:rPr>
        <w:t xml:space="preserve"> </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6</w:t>
      </w:r>
      <w:r>
        <w:rPr>
          <w:rFonts w:ascii="宋体" w:hAnsi="宋体" w:hint="eastAsia"/>
          <w:color w:val="000000"/>
          <w:sz w:val="21"/>
          <w:szCs w:val="21"/>
        </w:rPr>
        <w:t>、所报单价包含所有措施费用，如：现场不设置生活区以及工具房、进场施工人员费用、现场的放线、测量费用（不含工程定位）、材料的水平、垂直运输费用、模板超高费、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而发生的措施费用；施工期间安全防护、成品保护；每日完工后现场清理；现场文明施工、满足管理方的</w:t>
      </w:r>
      <w:r>
        <w:rPr>
          <w:rFonts w:ascii="宋体" w:hAnsi="宋体" w:hint="eastAsia"/>
          <w:color w:val="000000"/>
          <w:sz w:val="21"/>
          <w:szCs w:val="21"/>
        </w:rPr>
        <w:t>5S</w:t>
      </w:r>
      <w:r>
        <w:rPr>
          <w:rFonts w:ascii="宋体" w:hAnsi="宋体" w:hint="eastAsia"/>
          <w:color w:val="000000"/>
          <w:sz w:val="21"/>
          <w:szCs w:val="21"/>
        </w:rPr>
        <w:t>管理；油漆桶、</w:t>
      </w:r>
      <w:r>
        <w:rPr>
          <w:rFonts w:ascii="宋体" w:hAnsi="宋体" w:hint="eastAsia"/>
          <w:color w:val="000000"/>
          <w:sz w:val="21"/>
          <w:szCs w:val="21"/>
        </w:rPr>
        <w:t>材料包装等杂物按指定点堆放或装车外运等。</w:t>
      </w:r>
      <w:r>
        <w:rPr>
          <w:rFonts w:ascii="宋体" w:hAnsi="宋体" w:hint="eastAsia"/>
          <w:color w:val="000000"/>
          <w:sz w:val="21"/>
          <w:szCs w:val="21"/>
        </w:rPr>
        <w:t xml:space="preserve"> </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7</w:t>
      </w:r>
      <w:r>
        <w:rPr>
          <w:rFonts w:ascii="宋体" w:hAnsi="宋体" w:hint="eastAsia"/>
          <w:color w:val="000000"/>
          <w:sz w:val="21"/>
          <w:szCs w:val="21"/>
        </w:rPr>
        <w:t>、本工程招标的工程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8</w:t>
      </w:r>
      <w:r>
        <w:rPr>
          <w:rFonts w:ascii="宋体" w:hAnsi="宋体" w:hint="eastAsia"/>
          <w:color w:val="000000"/>
          <w:sz w:val="21"/>
          <w:szCs w:val="21"/>
        </w:rPr>
        <w:t>、中标人需严格按甲方出具的施工图或招标清单中的工作内容进行施工，工程量按实际完成量及不超过甲方同业主结算量进行结算。</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color w:val="000000"/>
          <w:sz w:val="21"/>
          <w:szCs w:val="21"/>
        </w:rPr>
        <w:t>、</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10</w:t>
      </w:r>
      <w:r>
        <w:rPr>
          <w:rFonts w:ascii="宋体" w:hAnsi="宋体" w:hint="eastAsia"/>
          <w:color w:val="000000"/>
          <w:sz w:val="21"/>
          <w:szCs w:val="21"/>
        </w:rPr>
        <w:t>、工程付款均需提供增值税专用发票。</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11</w:t>
      </w:r>
      <w:r>
        <w:rPr>
          <w:rFonts w:ascii="宋体" w:hAnsi="宋体" w:hint="eastAsia"/>
          <w:color w:val="000000"/>
          <w:sz w:val="21"/>
          <w:szCs w:val="21"/>
        </w:rPr>
        <w:t>、所有报价均已包含施工时产生的垃圾运输费用。</w:t>
      </w:r>
    </w:p>
    <w:p w:rsidR="00DF5439" w:rsidRDefault="00214FCC">
      <w:pPr>
        <w:pStyle w:val="WPSPlain"/>
        <w:spacing w:line="400" w:lineRule="exact"/>
        <w:rPr>
          <w:rFonts w:ascii="宋体" w:hAnsi="宋体"/>
          <w:color w:val="000000"/>
          <w:sz w:val="21"/>
          <w:szCs w:val="21"/>
        </w:rPr>
      </w:pPr>
      <w:r>
        <w:rPr>
          <w:rFonts w:ascii="宋体" w:hAnsi="宋体" w:hint="eastAsia"/>
          <w:color w:val="000000"/>
          <w:sz w:val="21"/>
          <w:szCs w:val="21"/>
        </w:rPr>
        <w:t>12</w:t>
      </w:r>
      <w:r>
        <w:rPr>
          <w:rFonts w:ascii="宋体" w:hAnsi="宋体" w:hint="eastAsia"/>
          <w:color w:val="000000"/>
          <w:sz w:val="21"/>
          <w:szCs w:val="21"/>
        </w:rPr>
        <w:t>、所有乙方提供主材均需提供产品合格证及产品质量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DF5439" w:rsidRDefault="00DF5439">
      <w:pPr>
        <w:pStyle w:val="WPSPlain"/>
        <w:spacing w:line="400" w:lineRule="exact"/>
        <w:rPr>
          <w:rFonts w:ascii="宋体" w:hAnsi="宋体"/>
          <w:color w:val="000000"/>
          <w:sz w:val="21"/>
          <w:szCs w:val="21"/>
        </w:rPr>
      </w:pPr>
    </w:p>
    <w:p w:rsidR="00DF5439" w:rsidRDefault="00DF5439">
      <w:pPr>
        <w:pStyle w:val="WPSPlain"/>
        <w:spacing w:line="400" w:lineRule="exact"/>
        <w:rPr>
          <w:rFonts w:ascii="宋体" w:hAnsi="宋体"/>
          <w:color w:val="000000"/>
          <w:sz w:val="21"/>
          <w:szCs w:val="21"/>
        </w:rPr>
      </w:pPr>
    </w:p>
    <w:p w:rsidR="00DF5439" w:rsidRDefault="00214FCC">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hint="eastAsia"/>
          <w:color w:val="000000"/>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DF5439" w:rsidRDefault="00214FCC">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DF5439" w:rsidRDefault="00214FCC">
      <w:pPr>
        <w:spacing w:line="400" w:lineRule="exact"/>
        <w:ind w:firstLineChars="2800" w:firstLine="6720"/>
        <w:rPr>
          <w:sz w:val="24"/>
          <w:szCs w:val="24"/>
          <w:u w:val="single"/>
        </w:rPr>
      </w:pPr>
      <w:r>
        <w:rPr>
          <w:rFonts w:hint="eastAsia"/>
          <w:sz w:val="24"/>
          <w:szCs w:val="24"/>
        </w:rPr>
        <w:lastRenderedPageBreak/>
        <w:t xml:space="preserve">       </w:t>
      </w:r>
      <w:r>
        <w:rPr>
          <w:rFonts w:hint="eastAsia"/>
          <w:sz w:val="24"/>
          <w:szCs w:val="24"/>
        </w:rPr>
        <w:t>法定代表人：</w:t>
      </w:r>
      <w:r>
        <w:rPr>
          <w:rFonts w:hint="eastAsia"/>
          <w:sz w:val="24"/>
          <w:szCs w:val="24"/>
          <w:u w:val="single"/>
        </w:rPr>
        <w:t xml:space="preserve">                             </w:t>
      </w:r>
    </w:p>
    <w:p w:rsidR="00DF5439" w:rsidRDefault="00214FCC">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DF5439">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CC" w:rsidRDefault="00214FCC">
      <w:r>
        <w:separator/>
      </w:r>
    </w:p>
  </w:endnote>
  <w:endnote w:type="continuationSeparator" w:id="0">
    <w:p w:rsidR="00214FCC" w:rsidRDefault="002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39" w:rsidRDefault="00214FCC">
    <w:pPr>
      <w:pStyle w:val="aa"/>
      <w:framePr w:wrap="around" w:vAnchor="text" w:hAnchor="margin" w:xAlign="right" w:y="1"/>
      <w:rPr>
        <w:rStyle w:val="af"/>
      </w:rPr>
    </w:pPr>
    <w:r>
      <w:fldChar w:fldCharType="begin"/>
    </w:r>
    <w:r>
      <w:rPr>
        <w:rStyle w:val="af"/>
      </w:rPr>
      <w:instrText xml:space="preserve">PAGE  </w:instrText>
    </w:r>
    <w:r>
      <w:fldChar w:fldCharType="end"/>
    </w:r>
  </w:p>
  <w:p w:rsidR="00DF5439" w:rsidRDefault="00DF543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39" w:rsidRDefault="00214FCC">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A53DC">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A53DC">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CC" w:rsidRDefault="00214FCC">
      <w:r>
        <w:separator/>
      </w:r>
    </w:p>
  </w:footnote>
  <w:footnote w:type="continuationSeparator" w:id="0">
    <w:p w:rsidR="00214FCC" w:rsidRDefault="00214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439" w:rsidRDefault="00214FCC">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AAF7CA6"/>
    <w:multiLevelType w:val="multilevel"/>
    <w:tmpl w:val="6AAF7C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ascii="宋体" w:eastAsia="宋体" w:hAnsi="宋体" w:cs="宋体"/>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M5Mzc0MThhZDE3MmY0ODU3NTcxYWM5NmZiYTY4MDkifQ=="/>
  </w:docVars>
  <w:rsids>
    <w:rsidRoot w:val="00172A27"/>
    <w:rsid w:val="FFFE07A9"/>
    <w:rsid w:val="000011C7"/>
    <w:rsid w:val="000057FF"/>
    <w:rsid w:val="000058B7"/>
    <w:rsid w:val="00006109"/>
    <w:rsid w:val="00007FF7"/>
    <w:rsid w:val="00010B3D"/>
    <w:rsid w:val="00010E1E"/>
    <w:rsid w:val="0001320A"/>
    <w:rsid w:val="00013B63"/>
    <w:rsid w:val="000141A7"/>
    <w:rsid w:val="00014B4E"/>
    <w:rsid w:val="000209C4"/>
    <w:rsid w:val="0002354A"/>
    <w:rsid w:val="00025374"/>
    <w:rsid w:val="00026A60"/>
    <w:rsid w:val="00030BA2"/>
    <w:rsid w:val="000314E0"/>
    <w:rsid w:val="00031C3B"/>
    <w:rsid w:val="00034E7C"/>
    <w:rsid w:val="00035068"/>
    <w:rsid w:val="0003642B"/>
    <w:rsid w:val="00040007"/>
    <w:rsid w:val="00043231"/>
    <w:rsid w:val="000433B5"/>
    <w:rsid w:val="000439A1"/>
    <w:rsid w:val="00043D3C"/>
    <w:rsid w:val="00045841"/>
    <w:rsid w:val="00053316"/>
    <w:rsid w:val="00053C4F"/>
    <w:rsid w:val="000540F9"/>
    <w:rsid w:val="00054CF3"/>
    <w:rsid w:val="00060455"/>
    <w:rsid w:val="00060AFC"/>
    <w:rsid w:val="000618CC"/>
    <w:rsid w:val="00062481"/>
    <w:rsid w:val="000659DC"/>
    <w:rsid w:val="00066652"/>
    <w:rsid w:val="00066E34"/>
    <w:rsid w:val="000675D9"/>
    <w:rsid w:val="00067900"/>
    <w:rsid w:val="0007077C"/>
    <w:rsid w:val="00074686"/>
    <w:rsid w:val="00075B33"/>
    <w:rsid w:val="000765E5"/>
    <w:rsid w:val="00081779"/>
    <w:rsid w:val="00082384"/>
    <w:rsid w:val="00082C5E"/>
    <w:rsid w:val="00083BA4"/>
    <w:rsid w:val="000844B9"/>
    <w:rsid w:val="00084CFB"/>
    <w:rsid w:val="00085F62"/>
    <w:rsid w:val="00093E66"/>
    <w:rsid w:val="0009462B"/>
    <w:rsid w:val="00094BA7"/>
    <w:rsid w:val="000A01C1"/>
    <w:rsid w:val="000A3825"/>
    <w:rsid w:val="000A40A2"/>
    <w:rsid w:val="000A6B4E"/>
    <w:rsid w:val="000A7155"/>
    <w:rsid w:val="000B1DDE"/>
    <w:rsid w:val="000B6AC4"/>
    <w:rsid w:val="000C292B"/>
    <w:rsid w:val="000C33EB"/>
    <w:rsid w:val="000C4CE2"/>
    <w:rsid w:val="000C65C4"/>
    <w:rsid w:val="000D03D0"/>
    <w:rsid w:val="000D1187"/>
    <w:rsid w:val="000D221A"/>
    <w:rsid w:val="000D499B"/>
    <w:rsid w:val="000D50E7"/>
    <w:rsid w:val="000D7B18"/>
    <w:rsid w:val="000E0D9F"/>
    <w:rsid w:val="000E149D"/>
    <w:rsid w:val="000E5893"/>
    <w:rsid w:val="000E5AEC"/>
    <w:rsid w:val="000E67B8"/>
    <w:rsid w:val="000E7392"/>
    <w:rsid w:val="000F5EDC"/>
    <w:rsid w:val="000F61E3"/>
    <w:rsid w:val="000F6443"/>
    <w:rsid w:val="000F6CCA"/>
    <w:rsid w:val="0010043A"/>
    <w:rsid w:val="00100DEE"/>
    <w:rsid w:val="001017B1"/>
    <w:rsid w:val="00101B55"/>
    <w:rsid w:val="001020A5"/>
    <w:rsid w:val="0010593C"/>
    <w:rsid w:val="00106990"/>
    <w:rsid w:val="00106EF0"/>
    <w:rsid w:val="00106F6A"/>
    <w:rsid w:val="0011216C"/>
    <w:rsid w:val="001124F6"/>
    <w:rsid w:val="001126E6"/>
    <w:rsid w:val="0011617C"/>
    <w:rsid w:val="001172C2"/>
    <w:rsid w:val="00120894"/>
    <w:rsid w:val="0012228A"/>
    <w:rsid w:val="0012754A"/>
    <w:rsid w:val="001313BA"/>
    <w:rsid w:val="00131E78"/>
    <w:rsid w:val="00132D7D"/>
    <w:rsid w:val="00133DD7"/>
    <w:rsid w:val="00134D3B"/>
    <w:rsid w:val="00140074"/>
    <w:rsid w:val="00140152"/>
    <w:rsid w:val="00146EE4"/>
    <w:rsid w:val="00150744"/>
    <w:rsid w:val="00154785"/>
    <w:rsid w:val="00157BCF"/>
    <w:rsid w:val="001618C1"/>
    <w:rsid w:val="00163205"/>
    <w:rsid w:val="0016415F"/>
    <w:rsid w:val="00164500"/>
    <w:rsid w:val="0016470F"/>
    <w:rsid w:val="001667D1"/>
    <w:rsid w:val="001714CF"/>
    <w:rsid w:val="00172A27"/>
    <w:rsid w:val="00174874"/>
    <w:rsid w:val="00174DAF"/>
    <w:rsid w:val="00176653"/>
    <w:rsid w:val="0017797A"/>
    <w:rsid w:val="00180003"/>
    <w:rsid w:val="00184C33"/>
    <w:rsid w:val="00192BEB"/>
    <w:rsid w:val="00193125"/>
    <w:rsid w:val="001945A1"/>
    <w:rsid w:val="001977B4"/>
    <w:rsid w:val="001A1DF0"/>
    <w:rsid w:val="001A4863"/>
    <w:rsid w:val="001A4E7A"/>
    <w:rsid w:val="001A5BCF"/>
    <w:rsid w:val="001A7DB2"/>
    <w:rsid w:val="001B277A"/>
    <w:rsid w:val="001B4933"/>
    <w:rsid w:val="001B58B6"/>
    <w:rsid w:val="001B6DDC"/>
    <w:rsid w:val="001B7F3C"/>
    <w:rsid w:val="001C00B7"/>
    <w:rsid w:val="001C5CDB"/>
    <w:rsid w:val="001C5E18"/>
    <w:rsid w:val="001C5EF4"/>
    <w:rsid w:val="001C7E55"/>
    <w:rsid w:val="001D0A88"/>
    <w:rsid w:val="001D19F8"/>
    <w:rsid w:val="001D4363"/>
    <w:rsid w:val="001D7A04"/>
    <w:rsid w:val="001E07BB"/>
    <w:rsid w:val="001E0DBC"/>
    <w:rsid w:val="001E1DAA"/>
    <w:rsid w:val="001E31A3"/>
    <w:rsid w:val="001E3ECF"/>
    <w:rsid w:val="001E49ED"/>
    <w:rsid w:val="001E4A31"/>
    <w:rsid w:val="001E5272"/>
    <w:rsid w:val="001E7031"/>
    <w:rsid w:val="001F13A3"/>
    <w:rsid w:val="001F26C2"/>
    <w:rsid w:val="001F2BDB"/>
    <w:rsid w:val="00200F0A"/>
    <w:rsid w:val="002015E4"/>
    <w:rsid w:val="00201D62"/>
    <w:rsid w:val="00205585"/>
    <w:rsid w:val="00205826"/>
    <w:rsid w:val="002070EB"/>
    <w:rsid w:val="00207631"/>
    <w:rsid w:val="00210970"/>
    <w:rsid w:val="00211DF8"/>
    <w:rsid w:val="0021292A"/>
    <w:rsid w:val="00214FCC"/>
    <w:rsid w:val="00224E98"/>
    <w:rsid w:val="002261D7"/>
    <w:rsid w:val="002262EF"/>
    <w:rsid w:val="00226A39"/>
    <w:rsid w:val="0022728E"/>
    <w:rsid w:val="00235AC2"/>
    <w:rsid w:val="00235FAE"/>
    <w:rsid w:val="00236DA3"/>
    <w:rsid w:val="00237889"/>
    <w:rsid w:val="00240A45"/>
    <w:rsid w:val="002421B8"/>
    <w:rsid w:val="00243986"/>
    <w:rsid w:val="0024545F"/>
    <w:rsid w:val="00252568"/>
    <w:rsid w:val="002528C2"/>
    <w:rsid w:val="0025355A"/>
    <w:rsid w:val="0025380E"/>
    <w:rsid w:val="00253D75"/>
    <w:rsid w:val="00257192"/>
    <w:rsid w:val="00264F41"/>
    <w:rsid w:val="0026505D"/>
    <w:rsid w:val="00265764"/>
    <w:rsid w:val="00266706"/>
    <w:rsid w:val="002702D4"/>
    <w:rsid w:val="00271353"/>
    <w:rsid w:val="00271B07"/>
    <w:rsid w:val="00271E04"/>
    <w:rsid w:val="00272600"/>
    <w:rsid w:val="00274C99"/>
    <w:rsid w:val="00274CBC"/>
    <w:rsid w:val="002803FE"/>
    <w:rsid w:val="002805A1"/>
    <w:rsid w:val="00282791"/>
    <w:rsid w:val="00284F3A"/>
    <w:rsid w:val="00285156"/>
    <w:rsid w:val="00286985"/>
    <w:rsid w:val="0029157C"/>
    <w:rsid w:val="00291905"/>
    <w:rsid w:val="00291EB8"/>
    <w:rsid w:val="002934EA"/>
    <w:rsid w:val="00293CF3"/>
    <w:rsid w:val="00294FAF"/>
    <w:rsid w:val="00296C3C"/>
    <w:rsid w:val="00296D2F"/>
    <w:rsid w:val="00296DD6"/>
    <w:rsid w:val="00297C66"/>
    <w:rsid w:val="002A2D56"/>
    <w:rsid w:val="002A3C7A"/>
    <w:rsid w:val="002A564F"/>
    <w:rsid w:val="002A6CD6"/>
    <w:rsid w:val="002B09EB"/>
    <w:rsid w:val="002B3154"/>
    <w:rsid w:val="002B3304"/>
    <w:rsid w:val="002B679C"/>
    <w:rsid w:val="002B7765"/>
    <w:rsid w:val="002B793A"/>
    <w:rsid w:val="002C2F7B"/>
    <w:rsid w:val="002C59FA"/>
    <w:rsid w:val="002C618E"/>
    <w:rsid w:val="002C645C"/>
    <w:rsid w:val="002D0451"/>
    <w:rsid w:val="002D0A63"/>
    <w:rsid w:val="002D0F56"/>
    <w:rsid w:val="002D47BE"/>
    <w:rsid w:val="002D507D"/>
    <w:rsid w:val="002D5232"/>
    <w:rsid w:val="002D5A0F"/>
    <w:rsid w:val="002D7A3A"/>
    <w:rsid w:val="002E027A"/>
    <w:rsid w:val="002E1607"/>
    <w:rsid w:val="002E1663"/>
    <w:rsid w:val="002E56B5"/>
    <w:rsid w:val="002E71CC"/>
    <w:rsid w:val="002F0066"/>
    <w:rsid w:val="002F00AD"/>
    <w:rsid w:val="002F0772"/>
    <w:rsid w:val="002F20CA"/>
    <w:rsid w:val="002F30AC"/>
    <w:rsid w:val="002F4FBD"/>
    <w:rsid w:val="002F598F"/>
    <w:rsid w:val="002F6169"/>
    <w:rsid w:val="002F69EB"/>
    <w:rsid w:val="002F734F"/>
    <w:rsid w:val="002F7782"/>
    <w:rsid w:val="002F7D67"/>
    <w:rsid w:val="00303B64"/>
    <w:rsid w:val="003057F3"/>
    <w:rsid w:val="0031159E"/>
    <w:rsid w:val="00311F34"/>
    <w:rsid w:val="0031406B"/>
    <w:rsid w:val="0031481B"/>
    <w:rsid w:val="003150E8"/>
    <w:rsid w:val="00316571"/>
    <w:rsid w:val="003173F4"/>
    <w:rsid w:val="00317CF2"/>
    <w:rsid w:val="00320996"/>
    <w:rsid w:val="00320A9B"/>
    <w:rsid w:val="003210AD"/>
    <w:rsid w:val="0032232E"/>
    <w:rsid w:val="00323C68"/>
    <w:rsid w:val="003267BB"/>
    <w:rsid w:val="00326983"/>
    <w:rsid w:val="003274AC"/>
    <w:rsid w:val="00331163"/>
    <w:rsid w:val="0033780D"/>
    <w:rsid w:val="00337829"/>
    <w:rsid w:val="003378DB"/>
    <w:rsid w:val="0033797C"/>
    <w:rsid w:val="00337D7A"/>
    <w:rsid w:val="00337DE2"/>
    <w:rsid w:val="0034054A"/>
    <w:rsid w:val="00340A08"/>
    <w:rsid w:val="00346321"/>
    <w:rsid w:val="00347C25"/>
    <w:rsid w:val="00347E5C"/>
    <w:rsid w:val="00350D77"/>
    <w:rsid w:val="003520F9"/>
    <w:rsid w:val="0035382E"/>
    <w:rsid w:val="003577DA"/>
    <w:rsid w:val="003601EB"/>
    <w:rsid w:val="00361B7E"/>
    <w:rsid w:val="00361E7D"/>
    <w:rsid w:val="00361E92"/>
    <w:rsid w:val="00362DD1"/>
    <w:rsid w:val="003663E3"/>
    <w:rsid w:val="00366C11"/>
    <w:rsid w:val="003674B7"/>
    <w:rsid w:val="00371C59"/>
    <w:rsid w:val="0037438C"/>
    <w:rsid w:val="003771C3"/>
    <w:rsid w:val="00377B66"/>
    <w:rsid w:val="00377FCF"/>
    <w:rsid w:val="0038150F"/>
    <w:rsid w:val="00383A2F"/>
    <w:rsid w:val="00385530"/>
    <w:rsid w:val="00385D8A"/>
    <w:rsid w:val="003877C4"/>
    <w:rsid w:val="003925AE"/>
    <w:rsid w:val="00392A0F"/>
    <w:rsid w:val="00393EE1"/>
    <w:rsid w:val="00394500"/>
    <w:rsid w:val="0039741F"/>
    <w:rsid w:val="00397633"/>
    <w:rsid w:val="003A02BD"/>
    <w:rsid w:val="003A2245"/>
    <w:rsid w:val="003A26A9"/>
    <w:rsid w:val="003A444C"/>
    <w:rsid w:val="003A4FE0"/>
    <w:rsid w:val="003A5F6C"/>
    <w:rsid w:val="003B0FFE"/>
    <w:rsid w:val="003B16E9"/>
    <w:rsid w:val="003B2091"/>
    <w:rsid w:val="003B26F0"/>
    <w:rsid w:val="003B5918"/>
    <w:rsid w:val="003C0282"/>
    <w:rsid w:val="003C1CAE"/>
    <w:rsid w:val="003C77C1"/>
    <w:rsid w:val="003D15C3"/>
    <w:rsid w:val="003D2321"/>
    <w:rsid w:val="003D6900"/>
    <w:rsid w:val="003D7CDE"/>
    <w:rsid w:val="003D7D62"/>
    <w:rsid w:val="003E6931"/>
    <w:rsid w:val="003E6AA6"/>
    <w:rsid w:val="003F0173"/>
    <w:rsid w:val="003F0183"/>
    <w:rsid w:val="003F162E"/>
    <w:rsid w:val="003F1B9B"/>
    <w:rsid w:val="003F2ECF"/>
    <w:rsid w:val="003F4149"/>
    <w:rsid w:val="003F4607"/>
    <w:rsid w:val="003F57AF"/>
    <w:rsid w:val="00400EC7"/>
    <w:rsid w:val="00403152"/>
    <w:rsid w:val="004065AC"/>
    <w:rsid w:val="004073F3"/>
    <w:rsid w:val="004112F4"/>
    <w:rsid w:val="00411EA9"/>
    <w:rsid w:val="0041310E"/>
    <w:rsid w:val="0041459F"/>
    <w:rsid w:val="00415384"/>
    <w:rsid w:val="00416DDC"/>
    <w:rsid w:val="00416F59"/>
    <w:rsid w:val="00423FF4"/>
    <w:rsid w:val="00426F09"/>
    <w:rsid w:val="00427BF9"/>
    <w:rsid w:val="00431608"/>
    <w:rsid w:val="00432C58"/>
    <w:rsid w:val="00434B6E"/>
    <w:rsid w:val="00435078"/>
    <w:rsid w:val="00441B64"/>
    <w:rsid w:val="0044231B"/>
    <w:rsid w:val="00442D40"/>
    <w:rsid w:val="0044428C"/>
    <w:rsid w:val="0044535C"/>
    <w:rsid w:val="00445596"/>
    <w:rsid w:val="0044601D"/>
    <w:rsid w:val="00446BF3"/>
    <w:rsid w:val="004502D3"/>
    <w:rsid w:val="004506B1"/>
    <w:rsid w:val="00452A25"/>
    <w:rsid w:val="00453B2A"/>
    <w:rsid w:val="00454D8F"/>
    <w:rsid w:val="0045536F"/>
    <w:rsid w:val="00456178"/>
    <w:rsid w:val="004566A7"/>
    <w:rsid w:val="00462808"/>
    <w:rsid w:val="00462FEC"/>
    <w:rsid w:val="00463115"/>
    <w:rsid w:val="00464D82"/>
    <w:rsid w:val="00470B06"/>
    <w:rsid w:val="004729B2"/>
    <w:rsid w:val="0047691D"/>
    <w:rsid w:val="004833B6"/>
    <w:rsid w:val="00483A08"/>
    <w:rsid w:val="00487F3E"/>
    <w:rsid w:val="00492328"/>
    <w:rsid w:val="00494BE6"/>
    <w:rsid w:val="004961B8"/>
    <w:rsid w:val="00496D32"/>
    <w:rsid w:val="00496FC3"/>
    <w:rsid w:val="004A059F"/>
    <w:rsid w:val="004A53DC"/>
    <w:rsid w:val="004A7BB8"/>
    <w:rsid w:val="004A7C92"/>
    <w:rsid w:val="004B0C13"/>
    <w:rsid w:val="004B44B0"/>
    <w:rsid w:val="004C5ED9"/>
    <w:rsid w:val="004C7981"/>
    <w:rsid w:val="004C7CF0"/>
    <w:rsid w:val="004D050D"/>
    <w:rsid w:val="004D09C8"/>
    <w:rsid w:val="004D11DF"/>
    <w:rsid w:val="004D373E"/>
    <w:rsid w:val="004D3BFB"/>
    <w:rsid w:val="004D4072"/>
    <w:rsid w:val="004D4B6E"/>
    <w:rsid w:val="004D6A2F"/>
    <w:rsid w:val="004D6C70"/>
    <w:rsid w:val="004D7195"/>
    <w:rsid w:val="004E13B4"/>
    <w:rsid w:val="004E22D7"/>
    <w:rsid w:val="004E3E6D"/>
    <w:rsid w:val="004F049A"/>
    <w:rsid w:val="004F1B20"/>
    <w:rsid w:val="004F1BDB"/>
    <w:rsid w:val="004F2E5D"/>
    <w:rsid w:val="004F3F11"/>
    <w:rsid w:val="004F5163"/>
    <w:rsid w:val="004F5602"/>
    <w:rsid w:val="004F7C20"/>
    <w:rsid w:val="00503D3C"/>
    <w:rsid w:val="00504627"/>
    <w:rsid w:val="00504ECD"/>
    <w:rsid w:val="00505D08"/>
    <w:rsid w:val="00507042"/>
    <w:rsid w:val="00507744"/>
    <w:rsid w:val="00507C9C"/>
    <w:rsid w:val="00512EC8"/>
    <w:rsid w:val="00514C84"/>
    <w:rsid w:val="00515464"/>
    <w:rsid w:val="00516761"/>
    <w:rsid w:val="005205D9"/>
    <w:rsid w:val="00521C25"/>
    <w:rsid w:val="00521D48"/>
    <w:rsid w:val="00523C01"/>
    <w:rsid w:val="00524C91"/>
    <w:rsid w:val="00525479"/>
    <w:rsid w:val="0052656D"/>
    <w:rsid w:val="0052748B"/>
    <w:rsid w:val="005274C5"/>
    <w:rsid w:val="0053205D"/>
    <w:rsid w:val="00534EFE"/>
    <w:rsid w:val="00535B7B"/>
    <w:rsid w:val="005360A0"/>
    <w:rsid w:val="00536A25"/>
    <w:rsid w:val="00537B3D"/>
    <w:rsid w:val="00541D02"/>
    <w:rsid w:val="0054457D"/>
    <w:rsid w:val="005450C8"/>
    <w:rsid w:val="0054655C"/>
    <w:rsid w:val="005520DD"/>
    <w:rsid w:val="005521F5"/>
    <w:rsid w:val="0055314B"/>
    <w:rsid w:val="00554539"/>
    <w:rsid w:val="005558FF"/>
    <w:rsid w:val="00556570"/>
    <w:rsid w:val="00560944"/>
    <w:rsid w:val="00561445"/>
    <w:rsid w:val="005627A8"/>
    <w:rsid w:val="005632D7"/>
    <w:rsid w:val="00563CDA"/>
    <w:rsid w:val="00563E95"/>
    <w:rsid w:val="00564E9F"/>
    <w:rsid w:val="0056564A"/>
    <w:rsid w:val="00566B6D"/>
    <w:rsid w:val="00567322"/>
    <w:rsid w:val="005732FA"/>
    <w:rsid w:val="005743D7"/>
    <w:rsid w:val="00574D27"/>
    <w:rsid w:val="00576CA9"/>
    <w:rsid w:val="005803FE"/>
    <w:rsid w:val="00580961"/>
    <w:rsid w:val="00581FA0"/>
    <w:rsid w:val="005855A7"/>
    <w:rsid w:val="005875D8"/>
    <w:rsid w:val="00590045"/>
    <w:rsid w:val="00593338"/>
    <w:rsid w:val="00596031"/>
    <w:rsid w:val="005971D2"/>
    <w:rsid w:val="005A31D2"/>
    <w:rsid w:val="005A3BDC"/>
    <w:rsid w:val="005A586E"/>
    <w:rsid w:val="005A7E42"/>
    <w:rsid w:val="005B1569"/>
    <w:rsid w:val="005B2235"/>
    <w:rsid w:val="005B4CBF"/>
    <w:rsid w:val="005C103B"/>
    <w:rsid w:val="005C1F43"/>
    <w:rsid w:val="005C2B57"/>
    <w:rsid w:val="005C52F7"/>
    <w:rsid w:val="005C53D5"/>
    <w:rsid w:val="005C555C"/>
    <w:rsid w:val="005C747F"/>
    <w:rsid w:val="005D0974"/>
    <w:rsid w:val="005D24D6"/>
    <w:rsid w:val="005D39BE"/>
    <w:rsid w:val="005D3DB8"/>
    <w:rsid w:val="005D3E01"/>
    <w:rsid w:val="005D5156"/>
    <w:rsid w:val="005D6631"/>
    <w:rsid w:val="005E048A"/>
    <w:rsid w:val="005E064B"/>
    <w:rsid w:val="005E2B1B"/>
    <w:rsid w:val="005E482F"/>
    <w:rsid w:val="005E4F23"/>
    <w:rsid w:val="005E682B"/>
    <w:rsid w:val="005E685F"/>
    <w:rsid w:val="005E69EA"/>
    <w:rsid w:val="005E73FC"/>
    <w:rsid w:val="005F1338"/>
    <w:rsid w:val="005F3284"/>
    <w:rsid w:val="005F3AD9"/>
    <w:rsid w:val="005F3EF9"/>
    <w:rsid w:val="005F76EC"/>
    <w:rsid w:val="00600BFE"/>
    <w:rsid w:val="00600C62"/>
    <w:rsid w:val="00602A48"/>
    <w:rsid w:val="00603611"/>
    <w:rsid w:val="0060408A"/>
    <w:rsid w:val="00604521"/>
    <w:rsid w:val="006071D2"/>
    <w:rsid w:val="00607D79"/>
    <w:rsid w:val="00612309"/>
    <w:rsid w:val="00615DCD"/>
    <w:rsid w:val="00621480"/>
    <w:rsid w:val="00621596"/>
    <w:rsid w:val="0062273C"/>
    <w:rsid w:val="00623601"/>
    <w:rsid w:val="00624805"/>
    <w:rsid w:val="00625294"/>
    <w:rsid w:val="006277CA"/>
    <w:rsid w:val="00627865"/>
    <w:rsid w:val="00634458"/>
    <w:rsid w:val="006344B0"/>
    <w:rsid w:val="006359D9"/>
    <w:rsid w:val="00637A1A"/>
    <w:rsid w:val="0064064F"/>
    <w:rsid w:val="00640F83"/>
    <w:rsid w:val="006411CB"/>
    <w:rsid w:val="00644DBA"/>
    <w:rsid w:val="00647349"/>
    <w:rsid w:val="006474AD"/>
    <w:rsid w:val="00647989"/>
    <w:rsid w:val="006517FC"/>
    <w:rsid w:val="00653000"/>
    <w:rsid w:val="00656839"/>
    <w:rsid w:val="0066009F"/>
    <w:rsid w:val="00662F3D"/>
    <w:rsid w:val="006633F0"/>
    <w:rsid w:val="0066395D"/>
    <w:rsid w:val="00664643"/>
    <w:rsid w:val="006674EB"/>
    <w:rsid w:val="006674F5"/>
    <w:rsid w:val="00670F2E"/>
    <w:rsid w:val="006713D9"/>
    <w:rsid w:val="00673AD9"/>
    <w:rsid w:val="006746F8"/>
    <w:rsid w:val="006762A2"/>
    <w:rsid w:val="006765FD"/>
    <w:rsid w:val="00676E1F"/>
    <w:rsid w:val="00684DA3"/>
    <w:rsid w:val="00691A3F"/>
    <w:rsid w:val="00692895"/>
    <w:rsid w:val="006937FC"/>
    <w:rsid w:val="00694E56"/>
    <w:rsid w:val="00696574"/>
    <w:rsid w:val="006A043C"/>
    <w:rsid w:val="006A088B"/>
    <w:rsid w:val="006A112E"/>
    <w:rsid w:val="006A1E6E"/>
    <w:rsid w:val="006A2A16"/>
    <w:rsid w:val="006A5B05"/>
    <w:rsid w:val="006A7B54"/>
    <w:rsid w:val="006B333B"/>
    <w:rsid w:val="006B3B44"/>
    <w:rsid w:val="006B41CD"/>
    <w:rsid w:val="006B603C"/>
    <w:rsid w:val="006B79AC"/>
    <w:rsid w:val="006B7F0A"/>
    <w:rsid w:val="006C0B00"/>
    <w:rsid w:val="006C7C75"/>
    <w:rsid w:val="006D0A7C"/>
    <w:rsid w:val="006D0D34"/>
    <w:rsid w:val="006D30E6"/>
    <w:rsid w:val="006D572E"/>
    <w:rsid w:val="006D5D0F"/>
    <w:rsid w:val="006D6607"/>
    <w:rsid w:val="006E1149"/>
    <w:rsid w:val="006E2FF1"/>
    <w:rsid w:val="006E3124"/>
    <w:rsid w:val="006E5201"/>
    <w:rsid w:val="006E5BA9"/>
    <w:rsid w:val="006F2AAA"/>
    <w:rsid w:val="006F2C6B"/>
    <w:rsid w:val="006F3F46"/>
    <w:rsid w:val="006F7923"/>
    <w:rsid w:val="007027A1"/>
    <w:rsid w:val="00704DF0"/>
    <w:rsid w:val="00710283"/>
    <w:rsid w:val="00710F63"/>
    <w:rsid w:val="007117DF"/>
    <w:rsid w:val="007130DB"/>
    <w:rsid w:val="00715365"/>
    <w:rsid w:val="007209AB"/>
    <w:rsid w:val="00721C10"/>
    <w:rsid w:val="007220CF"/>
    <w:rsid w:val="0072437F"/>
    <w:rsid w:val="00726B82"/>
    <w:rsid w:val="00737345"/>
    <w:rsid w:val="007401E5"/>
    <w:rsid w:val="00740ADF"/>
    <w:rsid w:val="0074182B"/>
    <w:rsid w:val="007425D8"/>
    <w:rsid w:val="00742E4C"/>
    <w:rsid w:val="0074406B"/>
    <w:rsid w:val="00745CD2"/>
    <w:rsid w:val="0074634D"/>
    <w:rsid w:val="00746DAB"/>
    <w:rsid w:val="0074732E"/>
    <w:rsid w:val="007504B6"/>
    <w:rsid w:val="0075088F"/>
    <w:rsid w:val="00751520"/>
    <w:rsid w:val="00751C00"/>
    <w:rsid w:val="007625E0"/>
    <w:rsid w:val="0076365A"/>
    <w:rsid w:val="0076543B"/>
    <w:rsid w:val="00770592"/>
    <w:rsid w:val="00772299"/>
    <w:rsid w:val="0077299D"/>
    <w:rsid w:val="00772ED3"/>
    <w:rsid w:val="00776E11"/>
    <w:rsid w:val="007815A7"/>
    <w:rsid w:val="0078257C"/>
    <w:rsid w:val="00783176"/>
    <w:rsid w:val="00785502"/>
    <w:rsid w:val="00786EDD"/>
    <w:rsid w:val="007904D7"/>
    <w:rsid w:val="00790E24"/>
    <w:rsid w:val="0079217C"/>
    <w:rsid w:val="007958AB"/>
    <w:rsid w:val="007A1407"/>
    <w:rsid w:val="007A2166"/>
    <w:rsid w:val="007A5642"/>
    <w:rsid w:val="007A5C3C"/>
    <w:rsid w:val="007B2121"/>
    <w:rsid w:val="007B27DD"/>
    <w:rsid w:val="007B2968"/>
    <w:rsid w:val="007B55A4"/>
    <w:rsid w:val="007B59EB"/>
    <w:rsid w:val="007B7E75"/>
    <w:rsid w:val="007C3AB4"/>
    <w:rsid w:val="007C54F2"/>
    <w:rsid w:val="007C5BBE"/>
    <w:rsid w:val="007C65AD"/>
    <w:rsid w:val="007C6EFD"/>
    <w:rsid w:val="007D1BD9"/>
    <w:rsid w:val="007D277B"/>
    <w:rsid w:val="007D3B1D"/>
    <w:rsid w:val="007D3BBA"/>
    <w:rsid w:val="007D4CE7"/>
    <w:rsid w:val="007D5706"/>
    <w:rsid w:val="007E0910"/>
    <w:rsid w:val="007E36B9"/>
    <w:rsid w:val="007E61FF"/>
    <w:rsid w:val="007E63CB"/>
    <w:rsid w:val="007F23A5"/>
    <w:rsid w:val="007F376C"/>
    <w:rsid w:val="007F4665"/>
    <w:rsid w:val="008009ED"/>
    <w:rsid w:val="00801D47"/>
    <w:rsid w:val="00802C72"/>
    <w:rsid w:val="00806371"/>
    <w:rsid w:val="0080740C"/>
    <w:rsid w:val="00810612"/>
    <w:rsid w:val="00813C08"/>
    <w:rsid w:val="00813DBE"/>
    <w:rsid w:val="0082053F"/>
    <w:rsid w:val="0082075D"/>
    <w:rsid w:val="00821312"/>
    <w:rsid w:val="008218C6"/>
    <w:rsid w:val="00823186"/>
    <w:rsid w:val="0082566A"/>
    <w:rsid w:val="0082573C"/>
    <w:rsid w:val="00826030"/>
    <w:rsid w:val="008269B1"/>
    <w:rsid w:val="00827357"/>
    <w:rsid w:val="00827C46"/>
    <w:rsid w:val="00830F7B"/>
    <w:rsid w:val="0083315D"/>
    <w:rsid w:val="00833A97"/>
    <w:rsid w:val="008342EE"/>
    <w:rsid w:val="0083504B"/>
    <w:rsid w:val="0083746B"/>
    <w:rsid w:val="0084039A"/>
    <w:rsid w:val="008406D8"/>
    <w:rsid w:val="00843538"/>
    <w:rsid w:val="008461AF"/>
    <w:rsid w:val="008463C4"/>
    <w:rsid w:val="00846CC1"/>
    <w:rsid w:val="0084744B"/>
    <w:rsid w:val="00850251"/>
    <w:rsid w:val="00850524"/>
    <w:rsid w:val="00852412"/>
    <w:rsid w:val="00852C9B"/>
    <w:rsid w:val="008547DA"/>
    <w:rsid w:val="00856293"/>
    <w:rsid w:val="008570B1"/>
    <w:rsid w:val="00861C13"/>
    <w:rsid w:val="00862E96"/>
    <w:rsid w:val="00863E97"/>
    <w:rsid w:val="00864AF6"/>
    <w:rsid w:val="00865226"/>
    <w:rsid w:val="0086774A"/>
    <w:rsid w:val="00872DA7"/>
    <w:rsid w:val="00873B1F"/>
    <w:rsid w:val="00875098"/>
    <w:rsid w:val="00876BC8"/>
    <w:rsid w:val="00876EAE"/>
    <w:rsid w:val="00880A7A"/>
    <w:rsid w:val="00880F01"/>
    <w:rsid w:val="00881685"/>
    <w:rsid w:val="008837C9"/>
    <w:rsid w:val="00887E53"/>
    <w:rsid w:val="00892520"/>
    <w:rsid w:val="00893942"/>
    <w:rsid w:val="00896400"/>
    <w:rsid w:val="008A0BED"/>
    <w:rsid w:val="008A36AD"/>
    <w:rsid w:val="008A745C"/>
    <w:rsid w:val="008A7CE9"/>
    <w:rsid w:val="008B0DDC"/>
    <w:rsid w:val="008B336D"/>
    <w:rsid w:val="008B3983"/>
    <w:rsid w:val="008B5A1D"/>
    <w:rsid w:val="008B7C97"/>
    <w:rsid w:val="008C00FC"/>
    <w:rsid w:val="008C26A7"/>
    <w:rsid w:val="008C3C7D"/>
    <w:rsid w:val="008C3E2C"/>
    <w:rsid w:val="008C6506"/>
    <w:rsid w:val="008D0B4B"/>
    <w:rsid w:val="008D1C6A"/>
    <w:rsid w:val="008D4555"/>
    <w:rsid w:val="008D4851"/>
    <w:rsid w:val="008D4E76"/>
    <w:rsid w:val="008D6E2A"/>
    <w:rsid w:val="008D6ED1"/>
    <w:rsid w:val="008D7EB9"/>
    <w:rsid w:val="008E04EE"/>
    <w:rsid w:val="008E55F5"/>
    <w:rsid w:val="008E6047"/>
    <w:rsid w:val="008E65A7"/>
    <w:rsid w:val="008F1604"/>
    <w:rsid w:val="008F18DE"/>
    <w:rsid w:val="008F25F6"/>
    <w:rsid w:val="008F30BB"/>
    <w:rsid w:val="008F43E2"/>
    <w:rsid w:val="008F4D34"/>
    <w:rsid w:val="008F65B9"/>
    <w:rsid w:val="008F6DE7"/>
    <w:rsid w:val="008F7330"/>
    <w:rsid w:val="008F7FBC"/>
    <w:rsid w:val="00901424"/>
    <w:rsid w:val="00904CE5"/>
    <w:rsid w:val="00906BCB"/>
    <w:rsid w:val="009077C1"/>
    <w:rsid w:val="00911832"/>
    <w:rsid w:val="0091246F"/>
    <w:rsid w:val="00913DDC"/>
    <w:rsid w:val="00915049"/>
    <w:rsid w:val="00915676"/>
    <w:rsid w:val="00915B0A"/>
    <w:rsid w:val="00922B86"/>
    <w:rsid w:val="00923888"/>
    <w:rsid w:val="00924107"/>
    <w:rsid w:val="009255A5"/>
    <w:rsid w:val="009263C7"/>
    <w:rsid w:val="009272E7"/>
    <w:rsid w:val="009314D4"/>
    <w:rsid w:val="0093158B"/>
    <w:rsid w:val="00932F2A"/>
    <w:rsid w:val="00932FE1"/>
    <w:rsid w:val="0093396B"/>
    <w:rsid w:val="00933E45"/>
    <w:rsid w:val="00934EF5"/>
    <w:rsid w:val="0093522D"/>
    <w:rsid w:val="00937027"/>
    <w:rsid w:val="00937D35"/>
    <w:rsid w:val="00941C46"/>
    <w:rsid w:val="009456BA"/>
    <w:rsid w:val="009457B6"/>
    <w:rsid w:val="00950856"/>
    <w:rsid w:val="0095295F"/>
    <w:rsid w:val="00955A18"/>
    <w:rsid w:val="0096015D"/>
    <w:rsid w:val="00962152"/>
    <w:rsid w:val="00966F40"/>
    <w:rsid w:val="0096759E"/>
    <w:rsid w:val="0097276D"/>
    <w:rsid w:val="00975F7B"/>
    <w:rsid w:val="009767DF"/>
    <w:rsid w:val="00976920"/>
    <w:rsid w:val="00981018"/>
    <w:rsid w:val="00983612"/>
    <w:rsid w:val="00985648"/>
    <w:rsid w:val="009858BB"/>
    <w:rsid w:val="00986578"/>
    <w:rsid w:val="00987F61"/>
    <w:rsid w:val="00990A18"/>
    <w:rsid w:val="00993119"/>
    <w:rsid w:val="00994449"/>
    <w:rsid w:val="00994C1F"/>
    <w:rsid w:val="00995A41"/>
    <w:rsid w:val="009963CC"/>
    <w:rsid w:val="009A0272"/>
    <w:rsid w:val="009A41A7"/>
    <w:rsid w:val="009A4605"/>
    <w:rsid w:val="009A5915"/>
    <w:rsid w:val="009A60EF"/>
    <w:rsid w:val="009A6F3F"/>
    <w:rsid w:val="009A7A2A"/>
    <w:rsid w:val="009B24BA"/>
    <w:rsid w:val="009B6836"/>
    <w:rsid w:val="009B6DBB"/>
    <w:rsid w:val="009B75E5"/>
    <w:rsid w:val="009C013D"/>
    <w:rsid w:val="009C092C"/>
    <w:rsid w:val="009C2142"/>
    <w:rsid w:val="009C4FE1"/>
    <w:rsid w:val="009C6159"/>
    <w:rsid w:val="009C7690"/>
    <w:rsid w:val="009D0348"/>
    <w:rsid w:val="009D3847"/>
    <w:rsid w:val="009D3B2B"/>
    <w:rsid w:val="009F1955"/>
    <w:rsid w:val="009F28B0"/>
    <w:rsid w:val="009F3DDE"/>
    <w:rsid w:val="009F46FD"/>
    <w:rsid w:val="009F6D5A"/>
    <w:rsid w:val="009F7AE7"/>
    <w:rsid w:val="00A00670"/>
    <w:rsid w:val="00A00CD6"/>
    <w:rsid w:val="00A00D2C"/>
    <w:rsid w:val="00A00D2F"/>
    <w:rsid w:val="00A03E08"/>
    <w:rsid w:val="00A04E2C"/>
    <w:rsid w:val="00A06E15"/>
    <w:rsid w:val="00A0706D"/>
    <w:rsid w:val="00A11469"/>
    <w:rsid w:val="00A11BBA"/>
    <w:rsid w:val="00A14434"/>
    <w:rsid w:val="00A2138E"/>
    <w:rsid w:val="00A21FE1"/>
    <w:rsid w:val="00A2328F"/>
    <w:rsid w:val="00A2341D"/>
    <w:rsid w:val="00A25AF7"/>
    <w:rsid w:val="00A27C57"/>
    <w:rsid w:val="00A31084"/>
    <w:rsid w:val="00A36742"/>
    <w:rsid w:val="00A41705"/>
    <w:rsid w:val="00A43BB3"/>
    <w:rsid w:val="00A453C4"/>
    <w:rsid w:val="00A50935"/>
    <w:rsid w:val="00A51E51"/>
    <w:rsid w:val="00A5268E"/>
    <w:rsid w:val="00A53239"/>
    <w:rsid w:val="00A60330"/>
    <w:rsid w:val="00A60B3B"/>
    <w:rsid w:val="00A60ED1"/>
    <w:rsid w:val="00A63116"/>
    <w:rsid w:val="00A65911"/>
    <w:rsid w:val="00A66AA5"/>
    <w:rsid w:val="00A759C3"/>
    <w:rsid w:val="00A767C7"/>
    <w:rsid w:val="00A76A1F"/>
    <w:rsid w:val="00A8193C"/>
    <w:rsid w:val="00A81E65"/>
    <w:rsid w:val="00A82502"/>
    <w:rsid w:val="00A90957"/>
    <w:rsid w:val="00A915C7"/>
    <w:rsid w:val="00A91C76"/>
    <w:rsid w:val="00A91F17"/>
    <w:rsid w:val="00A946A6"/>
    <w:rsid w:val="00A94873"/>
    <w:rsid w:val="00A95EA3"/>
    <w:rsid w:val="00AA37CA"/>
    <w:rsid w:val="00AA4D19"/>
    <w:rsid w:val="00AA4EBF"/>
    <w:rsid w:val="00AA670C"/>
    <w:rsid w:val="00AB0B37"/>
    <w:rsid w:val="00AB2996"/>
    <w:rsid w:val="00AB3325"/>
    <w:rsid w:val="00AB3E08"/>
    <w:rsid w:val="00AB6052"/>
    <w:rsid w:val="00AB7B25"/>
    <w:rsid w:val="00AC2CAC"/>
    <w:rsid w:val="00AC3C90"/>
    <w:rsid w:val="00AC4C38"/>
    <w:rsid w:val="00AC5AA5"/>
    <w:rsid w:val="00AC70C3"/>
    <w:rsid w:val="00AD0E9A"/>
    <w:rsid w:val="00AD5156"/>
    <w:rsid w:val="00AD7BC9"/>
    <w:rsid w:val="00AE09CC"/>
    <w:rsid w:val="00AE18FE"/>
    <w:rsid w:val="00AE1E79"/>
    <w:rsid w:val="00AE5261"/>
    <w:rsid w:val="00AE7DAA"/>
    <w:rsid w:val="00AF05DA"/>
    <w:rsid w:val="00AF40F2"/>
    <w:rsid w:val="00AF4BE2"/>
    <w:rsid w:val="00AF7E3E"/>
    <w:rsid w:val="00B00BF6"/>
    <w:rsid w:val="00B01C93"/>
    <w:rsid w:val="00B03260"/>
    <w:rsid w:val="00B04882"/>
    <w:rsid w:val="00B10BC6"/>
    <w:rsid w:val="00B10EEF"/>
    <w:rsid w:val="00B11581"/>
    <w:rsid w:val="00B11F8E"/>
    <w:rsid w:val="00B1578F"/>
    <w:rsid w:val="00B15902"/>
    <w:rsid w:val="00B174CF"/>
    <w:rsid w:val="00B21AE3"/>
    <w:rsid w:val="00B22767"/>
    <w:rsid w:val="00B23ACD"/>
    <w:rsid w:val="00B25A27"/>
    <w:rsid w:val="00B26A1A"/>
    <w:rsid w:val="00B27CB8"/>
    <w:rsid w:val="00B33A03"/>
    <w:rsid w:val="00B35C18"/>
    <w:rsid w:val="00B35EF1"/>
    <w:rsid w:val="00B36F86"/>
    <w:rsid w:val="00B40231"/>
    <w:rsid w:val="00B403B4"/>
    <w:rsid w:val="00B437B4"/>
    <w:rsid w:val="00B43F76"/>
    <w:rsid w:val="00B45212"/>
    <w:rsid w:val="00B45567"/>
    <w:rsid w:val="00B46E28"/>
    <w:rsid w:val="00B50A47"/>
    <w:rsid w:val="00B519E8"/>
    <w:rsid w:val="00B53B01"/>
    <w:rsid w:val="00B5609C"/>
    <w:rsid w:val="00B56237"/>
    <w:rsid w:val="00B56D27"/>
    <w:rsid w:val="00B61C6B"/>
    <w:rsid w:val="00B62A9A"/>
    <w:rsid w:val="00B6373A"/>
    <w:rsid w:val="00B638B6"/>
    <w:rsid w:val="00B6719E"/>
    <w:rsid w:val="00B67DE1"/>
    <w:rsid w:val="00B7032C"/>
    <w:rsid w:val="00B71DAB"/>
    <w:rsid w:val="00B7298E"/>
    <w:rsid w:val="00B73126"/>
    <w:rsid w:val="00B73D15"/>
    <w:rsid w:val="00B80216"/>
    <w:rsid w:val="00B80E56"/>
    <w:rsid w:val="00B83408"/>
    <w:rsid w:val="00B83F1A"/>
    <w:rsid w:val="00B847CA"/>
    <w:rsid w:val="00B8625F"/>
    <w:rsid w:val="00B86AAA"/>
    <w:rsid w:val="00B87701"/>
    <w:rsid w:val="00B91C21"/>
    <w:rsid w:val="00B9256A"/>
    <w:rsid w:val="00B95593"/>
    <w:rsid w:val="00BA027C"/>
    <w:rsid w:val="00BA1601"/>
    <w:rsid w:val="00BA52BD"/>
    <w:rsid w:val="00BA686D"/>
    <w:rsid w:val="00BB06EA"/>
    <w:rsid w:val="00BB11A9"/>
    <w:rsid w:val="00BB4529"/>
    <w:rsid w:val="00BB4A8F"/>
    <w:rsid w:val="00BB4CEB"/>
    <w:rsid w:val="00BC0481"/>
    <w:rsid w:val="00BC2015"/>
    <w:rsid w:val="00BC38AC"/>
    <w:rsid w:val="00BC52AA"/>
    <w:rsid w:val="00BC793D"/>
    <w:rsid w:val="00BD17BC"/>
    <w:rsid w:val="00BD199E"/>
    <w:rsid w:val="00BD1D92"/>
    <w:rsid w:val="00BD2215"/>
    <w:rsid w:val="00BD2D5B"/>
    <w:rsid w:val="00BD375F"/>
    <w:rsid w:val="00BD44B3"/>
    <w:rsid w:val="00BD6909"/>
    <w:rsid w:val="00BD6D96"/>
    <w:rsid w:val="00BE2113"/>
    <w:rsid w:val="00BE27D0"/>
    <w:rsid w:val="00BE395F"/>
    <w:rsid w:val="00BE45E8"/>
    <w:rsid w:val="00BE5847"/>
    <w:rsid w:val="00BE6E0A"/>
    <w:rsid w:val="00BE6F05"/>
    <w:rsid w:val="00BE7B5C"/>
    <w:rsid w:val="00BF1285"/>
    <w:rsid w:val="00BF170B"/>
    <w:rsid w:val="00BF1BB4"/>
    <w:rsid w:val="00BF26B2"/>
    <w:rsid w:val="00BF52D7"/>
    <w:rsid w:val="00BF6A33"/>
    <w:rsid w:val="00C0395C"/>
    <w:rsid w:val="00C07EEC"/>
    <w:rsid w:val="00C10382"/>
    <w:rsid w:val="00C11E9E"/>
    <w:rsid w:val="00C12232"/>
    <w:rsid w:val="00C12DCF"/>
    <w:rsid w:val="00C13C25"/>
    <w:rsid w:val="00C13CF9"/>
    <w:rsid w:val="00C15EA5"/>
    <w:rsid w:val="00C2434D"/>
    <w:rsid w:val="00C24C97"/>
    <w:rsid w:val="00C251A0"/>
    <w:rsid w:val="00C25A21"/>
    <w:rsid w:val="00C27454"/>
    <w:rsid w:val="00C3070D"/>
    <w:rsid w:val="00C36C62"/>
    <w:rsid w:val="00C37325"/>
    <w:rsid w:val="00C376C9"/>
    <w:rsid w:val="00C37985"/>
    <w:rsid w:val="00C4298F"/>
    <w:rsid w:val="00C435F8"/>
    <w:rsid w:val="00C4468A"/>
    <w:rsid w:val="00C4537E"/>
    <w:rsid w:val="00C46204"/>
    <w:rsid w:val="00C4642D"/>
    <w:rsid w:val="00C50271"/>
    <w:rsid w:val="00C51E5C"/>
    <w:rsid w:val="00C53A1D"/>
    <w:rsid w:val="00C546AC"/>
    <w:rsid w:val="00C5488C"/>
    <w:rsid w:val="00C563D5"/>
    <w:rsid w:val="00C57CB7"/>
    <w:rsid w:val="00C57DA1"/>
    <w:rsid w:val="00C609AD"/>
    <w:rsid w:val="00C6272A"/>
    <w:rsid w:val="00C6295D"/>
    <w:rsid w:val="00C62EEE"/>
    <w:rsid w:val="00C63A5D"/>
    <w:rsid w:val="00C670B1"/>
    <w:rsid w:val="00C67162"/>
    <w:rsid w:val="00C6721E"/>
    <w:rsid w:val="00C67D2B"/>
    <w:rsid w:val="00C70011"/>
    <w:rsid w:val="00C703D9"/>
    <w:rsid w:val="00C72547"/>
    <w:rsid w:val="00C75488"/>
    <w:rsid w:val="00C762D5"/>
    <w:rsid w:val="00C77FBE"/>
    <w:rsid w:val="00C81627"/>
    <w:rsid w:val="00C819A9"/>
    <w:rsid w:val="00C8208A"/>
    <w:rsid w:val="00C82E20"/>
    <w:rsid w:val="00C86161"/>
    <w:rsid w:val="00C86C89"/>
    <w:rsid w:val="00C901D0"/>
    <w:rsid w:val="00C9084F"/>
    <w:rsid w:val="00C9195B"/>
    <w:rsid w:val="00C94607"/>
    <w:rsid w:val="00C96DCB"/>
    <w:rsid w:val="00C97AA4"/>
    <w:rsid w:val="00CA2058"/>
    <w:rsid w:val="00CA3AD4"/>
    <w:rsid w:val="00CA3D08"/>
    <w:rsid w:val="00CA4A10"/>
    <w:rsid w:val="00CA7412"/>
    <w:rsid w:val="00CA77DE"/>
    <w:rsid w:val="00CA7A19"/>
    <w:rsid w:val="00CB0EA9"/>
    <w:rsid w:val="00CB3DEF"/>
    <w:rsid w:val="00CB40F8"/>
    <w:rsid w:val="00CB593B"/>
    <w:rsid w:val="00CB609A"/>
    <w:rsid w:val="00CB62E4"/>
    <w:rsid w:val="00CB72BB"/>
    <w:rsid w:val="00CC51AA"/>
    <w:rsid w:val="00CC70BA"/>
    <w:rsid w:val="00CD0158"/>
    <w:rsid w:val="00CD3C3B"/>
    <w:rsid w:val="00CD3F07"/>
    <w:rsid w:val="00CD406B"/>
    <w:rsid w:val="00CD41FE"/>
    <w:rsid w:val="00CD77AA"/>
    <w:rsid w:val="00CE0704"/>
    <w:rsid w:val="00CE140E"/>
    <w:rsid w:val="00CE1D10"/>
    <w:rsid w:val="00CE51BB"/>
    <w:rsid w:val="00CE6799"/>
    <w:rsid w:val="00CF1178"/>
    <w:rsid w:val="00CF2E90"/>
    <w:rsid w:val="00CF3432"/>
    <w:rsid w:val="00CF3C21"/>
    <w:rsid w:val="00CF46DB"/>
    <w:rsid w:val="00CF4EAD"/>
    <w:rsid w:val="00D0010C"/>
    <w:rsid w:val="00D005CC"/>
    <w:rsid w:val="00D04517"/>
    <w:rsid w:val="00D05D0B"/>
    <w:rsid w:val="00D10613"/>
    <w:rsid w:val="00D10A98"/>
    <w:rsid w:val="00D13B3D"/>
    <w:rsid w:val="00D20BF5"/>
    <w:rsid w:val="00D21EDC"/>
    <w:rsid w:val="00D228C2"/>
    <w:rsid w:val="00D24FCE"/>
    <w:rsid w:val="00D26399"/>
    <w:rsid w:val="00D2650E"/>
    <w:rsid w:val="00D26832"/>
    <w:rsid w:val="00D274CC"/>
    <w:rsid w:val="00D3179B"/>
    <w:rsid w:val="00D31CE4"/>
    <w:rsid w:val="00D31D6F"/>
    <w:rsid w:val="00D35C86"/>
    <w:rsid w:val="00D367F6"/>
    <w:rsid w:val="00D369E7"/>
    <w:rsid w:val="00D4146A"/>
    <w:rsid w:val="00D4197A"/>
    <w:rsid w:val="00D41E23"/>
    <w:rsid w:val="00D42F70"/>
    <w:rsid w:val="00D43E7C"/>
    <w:rsid w:val="00D44191"/>
    <w:rsid w:val="00D444C0"/>
    <w:rsid w:val="00D47A46"/>
    <w:rsid w:val="00D5078C"/>
    <w:rsid w:val="00D51460"/>
    <w:rsid w:val="00D52CA6"/>
    <w:rsid w:val="00D52F34"/>
    <w:rsid w:val="00D536B0"/>
    <w:rsid w:val="00D67D14"/>
    <w:rsid w:val="00D70EA0"/>
    <w:rsid w:val="00D72325"/>
    <w:rsid w:val="00D72AC7"/>
    <w:rsid w:val="00D74719"/>
    <w:rsid w:val="00D7541A"/>
    <w:rsid w:val="00D776C9"/>
    <w:rsid w:val="00D77C7B"/>
    <w:rsid w:val="00D80CC5"/>
    <w:rsid w:val="00D8313A"/>
    <w:rsid w:val="00D8513A"/>
    <w:rsid w:val="00D869F9"/>
    <w:rsid w:val="00D87E21"/>
    <w:rsid w:val="00D90932"/>
    <w:rsid w:val="00D938C1"/>
    <w:rsid w:val="00D93A67"/>
    <w:rsid w:val="00D93AC4"/>
    <w:rsid w:val="00D93C62"/>
    <w:rsid w:val="00D96DF7"/>
    <w:rsid w:val="00D970D5"/>
    <w:rsid w:val="00DA0487"/>
    <w:rsid w:val="00DA0627"/>
    <w:rsid w:val="00DA0DDB"/>
    <w:rsid w:val="00DA1457"/>
    <w:rsid w:val="00DA4E28"/>
    <w:rsid w:val="00DA6366"/>
    <w:rsid w:val="00DA6F98"/>
    <w:rsid w:val="00DB0808"/>
    <w:rsid w:val="00DB22E2"/>
    <w:rsid w:val="00DB3BB5"/>
    <w:rsid w:val="00DB68AD"/>
    <w:rsid w:val="00DB739E"/>
    <w:rsid w:val="00DB7D12"/>
    <w:rsid w:val="00DC02D4"/>
    <w:rsid w:val="00DC0C12"/>
    <w:rsid w:val="00DC1C28"/>
    <w:rsid w:val="00DC2A67"/>
    <w:rsid w:val="00DC2AA5"/>
    <w:rsid w:val="00DC4703"/>
    <w:rsid w:val="00DD05D2"/>
    <w:rsid w:val="00DD07D1"/>
    <w:rsid w:val="00DD0EDB"/>
    <w:rsid w:val="00DD2063"/>
    <w:rsid w:val="00DD2A14"/>
    <w:rsid w:val="00DD30DE"/>
    <w:rsid w:val="00DD49FA"/>
    <w:rsid w:val="00DD574C"/>
    <w:rsid w:val="00DE13FE"/>
    <w:rsid w:val="00DE487C"/>
    <w:rsid w:val="00DE488F"/>
    <w:rsid w:val="00DE61D8"/>
    <w:rsid w:val="00DE659C"/>
    <w:rsid w:val="00DE767F"/>
    <w:rsid w:val="00DF2F86"/>
    <w:rsid w:val="00DF3918"/>
    <w:rsid w:val="00DF495D"/>
    <w:rsid w:val="00DF4D4B"/>
    <w:rsid w:val="00DF502A"/>
    <w:rsid w:val="00DF5439"/>
    <w:rsid w:val="00DF6233"/>
    <w:rsid w:val="00DF6D87"/>
    <w:rsid w:val="00DF718A"/>
    <w:rsid w:val="00DF7B27"/>
    <w:rsid w:val="00E018CA"/>
    <w:rsid w:val="00E02228"/>
    <w:rsid w:val="00E0371F"/>
    <w:rsid w:val="00E04507"/>
    <w:rsid w:val="00E04FCB"/>
    <w:rsid w:val="00E05D44"/>
    <w:rsid w:val="00E0710A"/>
    <w:rsid w:val="00E072CB"/>
    <w:rsid w:val="00E1061B"/>
    <w:rsid w:val="00E12E7C"/>
    <w:rsid w:val="00E1419B"/>
    <w:rsid w:val="00E229EF"/>
    <w:rsid w:val="00E23087"/>
    <w:rsid w:val="00E25436"/>
    <w:rsid w:val="00E26BC7"/>
    <w:rsid w:val="00E27C30"/>
    <w:rsid w:val="00E32FBE"/>
    <w:rsid w:val="00E36BC0"/>
    <w:rsid w:val="00E4144C"/>
    <w:rsid w:val="00E41AE4"/>
    <w:rsid w:val="00E430BA"/>
    <w:rsid w:val="00E43F8F"/>
    <w:rsid w:val="00E44225"/>
    <w:rsid w:val="00E45DA7"/>
    <w:rsid w:val="00E52093"/>
    <w:rsid w:val="00E54320"/>
    <w:rsid w:val="00E54C7E"/>
    <w:rsid w:val="00E64617"/>
    <w:rsid w:val="00E64B2D"/>
    <w:rsid w:val="00E660A2"/>
    <w:rsid w:val="00E71B6A"/>
    <w:rsid w:val="00E72B71"/>
    <w:rsid w:val="00E73417"/>
    <w:rsid w:val="00E76571"/>
    <w:rsid w:val="00E802F3"/>
    <w:rsid w:val="00E81825"/>
    <w:rsid w:val="00E8184E"/>
    <w:rsid w:val="00E823E3"/>
    <w:rsid w:val="00E82802"/>
    <w:rsid w:val="00E873F2"/>
    <w:rsid w:val="00E90830"/>
    <w:rsid w:val="00E912A7"/>
    <w:rsid w:val="00E922E8"/>
    <w:rsid w:val="00E9370A"/>
    <w:rsid w:val="00EA2DE2"/>
    <w:rsid w:val="00EA48F2"/>
    <w:rsid w:val="00EA4B8C"/>
    <w:rsid w:val="00EA4E88"/>
    <w:rsid w:val="00EB15FB"/>
    <w:rsid w:val="00EB1AF5"/>
    <w:rsid w:val="00EB1C53"/>
    <w:rsid w:val="00EB3759"/>
    <w:rsid w:val="00EB6289"/>
    <w:rsid w:val="00EC15BB"/>
    <w:rsid w:val="00EC1D05"/>
    <w:rsid w:val="00EC2B0C"/>
    <w:rsid w:val="00EC3BF9"/>
    <w:rsid w:val="00EC3D6B"/>
    <w:rsid w:val="00EC51D3"/>
    <w:rsid w:val="00EC595F"/>
    <w:rsid w:val="00EC5A02"/>
    <w:rsid w:val="00EC7B3D"/>
    <w:rsid w:val="00ED1023"/>
    <w:rsid w:val="00ED19F9"/>
    <w:rsid w:val="00ED2C15"/>
    <w:rsid w:val="00ED3871"/>
    <w:rsid w:val="00ED4699"/>
    <w:rsid w:val="00ED566A"/>
    <w:rsid w:val="00ED5B52"/>
    <w:rsid w:val="00ED6DBB"/>
    <w:rsid w:val="00EE186C"/>
    <w:rsid w:val="00EE3ECF"/>
    <w:rsid w:val="00EF14A7"/>
    <w:rsid w:val="00EF1D9F"/>
    <w:rsid w:val="00EF2E45"/>
    <w:rsid w:val="00EF5BFF"/>
    <w:rsid w:val="00EF5CD2"/>
    <w:rsid w:val="00F01021"/>
    <w:rsid w:val="00F0168C"/>
    <w:rsid w:val="00F01C5D"/>
    <w:rsid w:val="00F02177"/>
    <w:rsid w:val="00F02419"/>
    <w:rsid w:val="00F02AE2"/>
    <w:rsid w:val="00F0566B"/>
    <w:rsid w:val="00F05683"/>
    <w:rsid w:val="00F06225"/>
    <w:rsid w:val="00F070DD"/>
    <w:rsid w:val="00F077A3"/>
    <w:rsid w:val="00F10775"/>
    <w:rsid w:val="00F11CBE"/>
    <w:rsid w:val="00F12160"/>
    <w:rsid w:val="00F121FB"/>
    <w:rsid w:val="00F12436"/>
    <w:rsid w:val="00F12752"/>
    <w:rsid w:val="00F12FAF"/>
    <w:rsid w:val="00F13804"/>
    <w:rsid w:val="00F14580"/>
    <w:rsid w:val="00F15F31"/>
    <w:rsid w:val="00F23BD9"/>
    <w:rsid w:val="00F25180"/>
    <w:rsid w:val="00F26E27"/>
    <w:rsid w:val="00F27BE3"/>
    <w:rsid w:val="00F302DC"/>
    <w:rsid w:val="00F3122B"/>
    <w:rsid w:val="00F34750"/>
    <w:rsid w:val="00F37252"/>
    <w:rsid w:val="00F40858"/>
    <w:rsid w:val="00F42D75"/>
    <w:rsid w:val="00F44844"/>
    <w:rsid w:val="00F44DDE"/>
    <w:rsid w:val="00F46B6D"/>
    <w:rsid w:val="00F46BCE"/>
    <w:rsid w:val="00F5050E"/>
    <w:rsid w:val="00F53AAB"/>
    <w:rsid w:val="00F54E62"/>
    <w:rsid w:val="00F5516F"/>
    <w:rsid w:val="00F5534A"/>
    <w:rsid w:val="00F5684F"/>
    <w:rsid w:val="00F568EB"/>
    <w:rsid w:val="00F56964"/>
    <w:rsid w:val="00F57124"/>
    <w:rsid w:val="00F60362"/>
    <w:rsid w:val="00F61AA3"/>
    <w:rsid w:val="00F65C69"/>
    <w:rsid w:val="00F66D1F"/>
    <w:rsid w:val="00F72C00"/>
    <w:rsid w:val="00F731B4"/>
    <w:rsid w:val="00F75D49"/>
    <w:rsid w:val="00F8535F"/>
    <w:rsid w:val="00F85423"/>
    <w:rsid w:val="00F86092"/>
    <w:rsid w:val="00F8626F"/>
    <w:rsid w:val="00F87E72"/>
    <w:rsid w:val="00F900B2"/>
    <w:rsid w:val="00F91507"/>
    <w:rsid w:val="00F917B5"/>
    <w:rsid w:val="00F9246F"/>
    <w:rsid w:val="00F969C1"/>
    <w:rsid w:val="00F97FEF"/>
    <w:rsid w:val="00FA1C2E"/>
    <w:rsid w:val="00FA239E"/>
    <w:rsid w:val="00FA26B5"/>
    <w:rsid w:val="00FA4B7C"/>
    <w:rsid w:val="00FA4EB5"/>
    <w:rsid w:val="00FA56E2"/>
    <w:rsid w:val="00FA671B"/>
    <w:rsid w:val="00FA7F3D"/>
    <w:rsid w:val="00FB234D"/>
    <w:rsid w:val="00FB297A"/>
    <w:rsid w:val="00FB45DE"/>
    <w:rsid w:val="00FC0D87"/>
    <w:rsid w:val="00FC2089"/>
    <w:rsid w:val="00FC3D98"/>
    <w:rsid w:val="00FC44D1"/>
    <w:rsid w:val="00FC47EB"/>
    <w:rsid w:val="00FC49A5"/>
    <w:rsid w:val="00FC5B9E"/>
    <w:rsid w:val="00FC7A30"/>
    <w:rsid w:val="00FD2438"/>
    <w:rsid w:val="00FD2551"/>
    <w:rsid w:val="00FD258F"/>
    <w:rsid w:val="00FD2CD4"/>
    <w:rsid w:val="00FD5A2F"/>
    <w:rsid w:val="00FE03D1"/>
    <w:rsid w:val="00FE11D9"/>
    <w:rsid w:val="00FE11E6"/>
    <w:rsid w:val="00FE216B"/>
    <w:rsid w:val="00FE3CE6"/>
    <w:rsid w:val="00FE694D"/>
    <w:rsid w:val="00FE7B65"/>
    <w:rsid w:val="00FF4FB6"/>
    <w:rsid w:val="00FF740E"/>
    <w:rsid w:val="00FF7C74"/>
    <w:rsid w:val="0265205B"/>
    <w:rsid w:val="03EA08FB"/>
    <w:rsid w:val="04662D5A"/>
    <w:rsid w:val="04B15202"/>
    <w:rsid w:val="04FC374A"/>
    <w:rsid w:val="05CE230C"/>
    <w:rsid w:val="06611FAA"/>
    <w:rsid w:val="068D41EC"/>
    <w:rsid w:val="06900F9A"/>
    <w:rsid w:val="07BA576A"/>
    <w:rsid w:val="0819224F"/>
    <w:rsid w:val="086D51A2"/>
    <w:rsid w:val="08B723BF"/>
    <w:rsid w:val="0933380F"/>
    <w:rsid w:val="0AA10696"/>
    <w:rsid w:val="0C4A2D97"/>
    <w:rsid w:val="0FF07438"/>
    <w:rsid w:val="11246F5E"/>
    <w:rsid w:val="11486FE5"/>
    <w:rsid w:val="11BA19BE"/>
    <w:rsid w:val="12425BCC"/>
    <w:rsid w:val="12501C3A"/>
    <w:rsid w:val="1344317E"/>
    <w:rsid w:val="13473C0F"/>
    <w:rsid w:val="13A9336F"/>
    <w:rsid w:val="14694831"/>
    <w:rsid w:val="161D4AB2"/>
    <w:rsid w:val="17487D62"/>
    <w:rsid w:val="18F654E0"/>
    <w:rsid w:val="19AB62B3"/>
    <w:rsid w:val="1CC75107"/>
    <w:rsid w:val="214F7184"/>
    <w:rsid w:val="218A7812"/>
    <w:rsid w:val="21E54420"/>
    <w:rsid w:val="23C468E9"/>
    <w:rsid w:val="245D0E4A"/>
    <w:rsid w:val="25366C62"/>
    <w:rsid w:val="25FE347D"/>
    <w:rsid w:val="264E0F4B"/>
    <w:rsid w:val="26855838"/>
    <w:rsid w:val="27037DE7"/>
    <w:rsid w:val="27042F3F"/>
    <w:rsid w:val="2745745A"/>
    <w:rsid w:val="287E701D"/>
    <w:rsid w:val="291000F3"/>
    <w:rsid w:val="296717AE"/>
    <w:rsid w:val="2B1755DB"/>
    <w:rsid w:val="2BE408A6"/>
    <w:rsid w:val="2C500A7C"/>
    <w:rsid w:val="2CA76962"/>
    <w:rsid w:val="2CD768E8"/>
    <w:rsid w:val="2EEB0E67"/>
    <w:rsid w:val="2F933EE6"/>
    <w:rsid w:val="31182AB2"/>
    <w:rsid w:val="32846A0C"/>
    <w:rsid w:val="338D3E41"/>
    <w:rsid w:val="33D12D62"/>
    <w:rsid w:val="34543595"/>
    <w:rsid w:val="34E10E9B"/>
    <w:rsid w:val="375011CF"/>
    <w:rsid w:val="380D68BA"/>
    <w:rsid w:val="39C0179B"/>
    <w:rsid w:val="3B1446BD"/>
    <w:rsid w:val="3C100E9A"/>
    <w:rsid w:val="3C3C71C5"/>
    <w:rsid w:val="3C3F0D07"/>
    <w:rsid w:val="3CC719F6"/>
    <w:rsid w:val="3E740ADD"/>
    <w:rsid w:val="3E76704E"/>
    <w:rsid w:val="3FBD0C57"/>
    <w:rsid w:val="4072054F"/>
    <w:rsid w:val="408C3768"/>
    <w:rsid w:val="410F64ED"/>
    <w:rsid w:val="413B0E58"/>
    <w:rsid w:val="428B368A"/>
    <w:rsid w:val="44536435"/>
    <w:rsid w:val="44B9557E"/>
    <w:rsid w:val="44CB7101"/>
    <w:rsid w:val="45C4022A"/>
    <w:rsid w:val="45D152AB"/>
    <w:rsid w:val="478502A5"/>
    <w:rsid w:val="48813D87"/>
    <w:rsid w:val="48BD6B31"/>
    <w:rsid w:val="49080C96"/>
    <w:rsid w:val="4D355878"/>
    <w:rsid w:val="4E126BB0"/>
    <w:rsid w:val="4F7823D2"/>
    <w:rsid w:val="4FD43524"/>
    <w:rsid w:val="51CE0BF5"/>
    <w:rsid w:val="51F32390"/>
    <w:rsid w:val="5335233B"/>
    <w:rsid w:val="54E21E55"/>
    <w:rsid w:val="54E50E94"/>
    <w:rsid w:val="559B5630"/>
    <w:rsid w:val="58F122FE"/>
    <w:rsid w:val="59F60D1E"/>
    <w:rsid w:val="59F70B6A"/>
    <w:rsid w:val="5A8913B0"/>
    <w:rsid w:val="5BCF28D2"/>
    <w:rsid w:val="5DDD5AFB"/>
    <w:rsid w:val="5E1E30CB"/>
    <w:rsid w:val="5F053DF8"/>
    <w:rsid w:val="5F2B9B1A"/>
    <w:rsid w:val="6312342D"/>
    <w:rsid w:val="632EF858"/>
    <w:rsid w:val="6476704B"/>
    <w:rsid w:val="66907E4E"/>
    <w:rsid w:val="680329A0"/>
    <w:rsid w:val="686F25A2"/>
    <w:rsid w:val="69D258FF"/>
    <w:rsid w:val="6A73218B"/>
    <w:rsid w:val="6BC32289"/>
    <w:rsid w:val="6BD074B9"/>
    <w:rsid w:val="6BD44C36"/>
    <w:rsid w:val="6D366FDE"/>
    <w:rsid w:val="6E22126A"/>
    <w:rsid w:val="701D5E62"/>
    <w:rsid w:val="7020414E"/>
    <w:rsid w:val="72321177"/>
    <w:rsid w:val="72BB78B2"/>
    <w:rsid w:val="736C10EB"/>
    <w:rsid w:val="748703EA"/>
    <w:rsid w:val="74EA0658"/>
    <w:rsid w:val="759C4A06"/>
    <w:rsid w:val="75B4091A"/>
    <w:rsid w:val="77F7069C"/>
    <w:rsid w:val="783F53D2"/>
    <w:rsid w:val="7B410111"/>
    <w:rsid w:val="7D171649"/>
    <w:rsid w:val="7DF35098"/>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uiPriority w:val="99"/>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paragraph" w:styleId="21">
    <w:name w:val="Body Text First Indent 2"/>
    <w:basedOn w:val="a6"/>
    <w:qFormat/>
    <w:pPr>
      <w:tabs>
        <w:tab w:val="left" w:pos="0"/>
        <w:tab w:val="left" w:pos="993"/>
        <w:tab w:val="left" w:pos="1134"/>
      </w:tabs>
      <w:ind w:left="200" w:firstLine="420"/>
    </w:pPr>
    <w:rPr>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4CDCC1-47D6-4500-9DB7-7DFF104D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641</Words>
  <Characters>3659</Characters>
  <Application>Microsoft Office Word</Application>
  <DocSecurity>0</DocSecurity>
  <Lines>30</Lines>
  <Paragraphs>8</Paragraphs>
  <ScaleCrop>false</ScaleCrop>
  <Company>微软中国</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198</cp:revision>
  <cp:lastPrinted>2023-02-01T07:37:00Z</cp:lastPrinted>
  <dcterms:created xsi:type="dcterms:W3CDTF">2021-12-04T00:28:00Z</dcterms:created>
  <dcterms:modified xsi:type="dcterms:W3CDTF">2023-02-01T08:31:00Z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18BA25E5A67946029F45E2D9060A1779</vt:lpwstr>
  </property>
</Properties>
</file>