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994" w:rsidRDefault="00060994">
      <w:pPr>
        <w:jc w:val="center"/>
        <w:rPr>
          <w:b/>
          <w:sz w:val="44"/>
          <w:szCs w:val="44"/>
        </w:rPr>
      </w:pPr>
    </w:p>
    <w:p w:rsidR="00060994" w:rsidRDefault="00CE52B0">
      <w:pPr>
        <w:jc w:val="center"/>
        <w:rPr>
          <w:b/>
          <w:sz w:val="44"/>
          <w:szCs w:val="44"/>
        </w:rPr>
      </w:pPr>
      <w:r>
        <w:rPr>
          <w:rFonts w:hint="eastAsia"/>
          <w:b/>
          <w:sz w:val="44"/>
          <w:szCs w:val="44"/>
        </w:rPr>
        <w:t>天马山黄金矿业公司矿区建筑安装工程</w:t>
      </w:r>
    </w:p>
    <w:p w:rsidR="00060994" w:rsidRDefault="00CE52B0">
      <w:pPr>
        <w:jc w:val="center"/>
        <w:rPr>
          <w:b/>
          <w:sz w:val="44"/>
          <w:szCs w:val="44"/>
        </w:rPr>
      </w:pPr>
      <w:r>
        <w:rPr>
          <w:rFonts w:hint="eastAsia"/>
          <w:b/>
          <w:sz w:val="44"/>
          <w:szCs w:val="44"/>
        </w:rPr>
        <w:t>劳务分包</w:t>
      </w:r>
    </w:p>
    <w:p w:rsidR="00060994" w:rsidRDefault="00CE52B0">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060994" w:rsidRDefault="00CE52B0">
      <w:pPr>
        <w:jc w:val="center"/>
        <w:rPr>
          <w:sz w:val="32"/>
          <w:szCs w:val="32"/>
        </w:rPr>
      </w:pPr>
      <w:r>
        <w:rPr>
          <w:rFonts w:hint="eastAsia"/>
          <w:color w:val="000000" w:themeColor="text1"/>
          <w:sz w:val="32"/>
          <w:szCs w:val="32"/>
        </w:rPr>
        <w:t>（编号：</w:t>
      </w:r>
      <w:r>
        <w:rPr>
          <w:rFonts w:hint="eastAsia"/>
          <w:color w:val="000000" w:themeColor="text1"/>
          <w:sz w:val="32"/>
          <w:szCs w:val="32"/>
        </w:rPr>
        <w:t>TGJA-DELW-2022-</w:t>
      </w:r>
      <w:r>
        <w:rPr>
          <w:rFonts w:hint="eastAsia"/>
          <w:color w:val="000000" w:themeColor="text1"/>
          <w:sz w:val="32"/>
          <w:szCs w:val="32"/>
        </w:rPr>
        <w:t>73</w:t>
      </w:r>
      <w:r>
        <w:rPr>
          <w:rFonts w:hint="eastAsia"/>
          <w:sz w:val="32"/>
          <w:szCs w:val="32"/>
        </w:rPr>
        <w:t>）</w:t>
      </w:r>
    </w:p>
    <w:p w:rsidR="00060994" w:rsidRDefault="00060994">
      <w:pPr>
        <w:jc w:val="center"/>
        <w:rPr>
          <w:sz w:val="24"/>
          <w:szCs w:val="24"/>
          <w:u w:val="single"/>
        </w:rPr>
      </w:pPr>
    </w:p>
    <w:p w:rsidR="00060994" w:rsidRDefault="00060994">
      <w:pPr>
        <w:jc w:val="center"/>
        <w:rPr>
          <w:sz w:val="24"/>
          <w:szCs w:val="24"/>
          <w:u w:val="single"/>
        </w:rPr>
      </w:pPr>
    </w:p>
    <w:p w:rsidR="00060994" w:rsidRDefault="00CE52B0">
      <w:pPr>
        <w:rPr>
          <w:sz w:val="24"/>
          <w:szCs w:val="24"/>
        </w:rPr>
      </w:pPr>
      <w:r>
        <w:rPr>
          <w:rFonts w:hint="eastAsia"/>
          <w:sz w:val="24"/>
          <w:szCs w:val="24"/>
        </w:rPr>
        <w:t xml:space="preserve">      </w:t>
      </w:r>
      <w:r>
        <w:rPr>
          <w:rFonts w:hint="eastAsia"/>
          <w:noProof/>
          <w:sz w:val="24"/>
          <w:szCs w:val="24"/>
        </w:rPr>
        <w:drawing>
          <wp:inline distT="0" distB="0" distL="114300" distR="114300">
            <wp:extent cx="5305425" cy="3114675"/>
            <wp:effectExtent l="0" t="0" r="952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060994" w:rsidRDefault="00060994">
      <w:pPr>
        <w:rPr>
          <w:sz w:val="24"/>
          <w:szCs w:val="24"/>
        </w:rPr>
      </w:pPr>
    </w:p>
    <w:p w:rsidR="00060994" w:rsidRDefault="00060994">
      <w:pPr>
        <w:rPr>
          <w:sz w:val="24"/>
          <w:szCs w:val="24"/>
        </w:rPr>
      </w:pPr>
    </w:p>
    <w:p w:rsidR="00060994" w:rsidRDefault="00060994">
      <w:pPr>
        <w:rPr>
          <w:sz w:val="24"/>
          <w:szCs w:val="24"/>
        </w:rPr>
      </w:pPr>
    </w:p>
    <w:p w:rsidR="00060994" w:rsidRDefault="00CE52B0">
      <w:pPr>
        <w:ind w:leftChars="250" w:left="1785" w:hangingChars="450" w:hanging="1260"/>
        <w:rPr>
          <w:sz w:val="24"/>
          <w:szCs w:val="24"/>
          <w:u w:val="single"/>
        </w:rPr>
      </w:pPr>
      <w:r>
        <w:rPr>
          <w:rFonts w:hint="eastAsia"/>
          <w:sz w:val="28"/>
          <w:szCs w:val="28"/>
        </w:rPr>
        <w:t>项目名称</w:t>
      </w:r>
      <w:r>
        <w:rPr>
          <w:rFonts w:hint="eastAsia"/>
          <w:sz w:val="32"/>
          <w:szCs w:val="32"/>
        </w:rPr>
        <w:t>：</w:t>
      </w:r>
      <w:r>
        <w:rPr>
          <w:rFonts w:hint="eastAsia"/>
          <w:sz w:val="24"/>
          <w:szCs w:val="24"/>
          <w:u w:val="single"/>
        </w:rPr>
        <w:t xml:space="preserve">         </w:t>
      </w:r>
      <w:r>
        <w:rPr>
          <w:rFonts w:hint="eastAsia"/>
          <w:sz w:val="24"/>
          <w:szCs w:val="24"/>
          <w:u w:val="single"/>
        </w:rPr>
        <w:t>天马山黄金矿业公司矿区建筑安装工程</w:t>
      </w:r>
      <w:r>
        <w:rPr>
          <w:rFonts w:hint="eastAsia"/>
          <w:sz w:val="24"/>
          <w:szCs w:val="24"/>
          <w:u w:val="single"/>
        </w:rPr>
        <w:t>劳务分包</w:t>
      </w:r>
      <w:r>
        <w:rPr>
          <w:rFonts w:hint="eastAsia"/>
          <w:sz w:val="24"/>
          <w:szCs w:val="24"/>
          <w:u w:val="single"/>
        </w:rPr>
        <w:t xml:space="preserve">       </w:t>
      </w:r>
    </w:p>
    <w:p w:rsidR="00060994" w:rsidRDefault="00CE52B0">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铜陵有色金属集团铜冠建筑安装股份有限公司</w:t>
      </w:r>
      <w:r>
        <w:rPr>
          <w:rFonts w:hint="eastAsia"/>
          <w:sz w:val="30"/>
          <w:szCs w:val="30"/>
          <w:u w:val="single"/>
        </w:rPr>
        <w:t xml:space="preserve">            </w:t>
      </w:r>
    </w:p>
    <w:p w:rsidR="00060994" w:rsidRDefault="00CE52B0">
      <w:pPr>
        <w:spacing w:line="720" w:lineRule="auto"/>
        <w:ind w:firstLineChars="200" w:firstLine="560"/>
        <w:jc w:val="left"/>
        <w:rPr>
          <w:sz w:val="32"/>
          <w:szCs w:val="32"/>
          <w:u w:val="single"/>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Pr>
          <w:rFonts w:hint="eastAsia"/>
          <w:color w:val="000000"/>
          <w:sz w:val="28"/>
          <w:szCs w:val="28"/>
          <w:u w:val="single"/>
        </w:rPr>
        <w:t>12</w:t>
      </w:r>
      <w:r>
        <w:rPr>
          <w:rFonts w:hint="eastAsia"/>
          <w:color w:val="000000"/>
          <w:sz w:val="28"/>
          <w:szCs w:val="28"/>
          <w:u w:val="single"/>
        </w:rPr>
        <w:t>月</w:t>
      </w:r>
      <w:r w:rsidR="00715AE8">
        <w:rPr>
          <w:rFonts w:hint="eastAsia"/>
          <w:color w:val="000000"/>
          <w:sz w:val="28"/>
          <w:szCs w:val="28"/>
          <w:u w:val="single"/>
        </w:rPr>
        <w:t>30</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060994" w:rsidRDefault="00060994">
      <w:pPr>
        <w:widowControl/>
        <w:shd w:val="clear" w:color="auto" w:fill="FFFFFF"/>
        <w:spacing w:line="520" w:lineRule="exact"/>
        <w:jc w:val="center"/>
        <w:rPr>
          <w:rFonts w:ascii="宋体" w:hAnsi="宋体"/>
          <w:b/>
          <w:bCs/>
          <w:sz w:val="32"/>
          <w:szCs w:val="32"/>
        </w:rPr>
      </w:pPr>
    </w:p>
    <w:p w:rsidR="00060994" w:rsidRDefault="00CE52B0">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lastRenderedPageBreak/>
        <w:t>天马山黄金矿业公司矿区建筑安装工程</w:t>
      </w:r>
    </w:p>
    <w:p w:rsidR="00060994" w:rsidRDefault="00CE52B0">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060994" w:rsidRDefault="00CE52B0">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根据公司印发《铜冠建安公司招标管理办法》文件规定，为了更好管控项目安全、质量、成本、进度及环境等管理，以及本工程专业施工特征要求，第二事业部提出申请</w:t>
      </w:r>
      <w:r>
        <w:rPr>
          <w:rFonts w:hint="eastAsia"/>
          <w:b/>
          <w:color w:val="000000" w:themeColor="text1"/>
          <w:sz w:val="24"/>
          <w:szCs w:val="24"/>
          <w:u w:val="single"/>
        </w:rPr>
        <w:t>天马山黄金矿业公司矿区建筑安装工程</w:t>
      </w:r>
      <w:r>
        <w:rPr>
          <w:rFonts w:hint="eastAsia"/>
          <w:b/>
          <w:color w:val="000000" w:themeColor="text1"/>
          <w:sz w:val="24"/>
          <w:szCs w:val="24"/>
          <w:u w:val="single"/>
        </w:rPr>
        <w:t>劳务分包</w:t>
      </w:r>
      <w:r>
        <w:rPr>
          <w:rFonts w:hint="eastAsia"/>
          <w:sz w:val="24"/>
          <w:szCs w:val="24"/>
        </w:rPr>
        <w:t>进行招标。</w:t>
      </w:r>
    </w:p>
    <w:p w:rsidR="00060994" w:rsidRDefault="00CE52B0">
      <w:pPr>
        <w:numPr>
          <w:ilvl w:val="0"/>
          <w:numId w:val="1"/>
        </w:numPr>
        <w:spacing w:line="360" w:lineRule="auto"/>
        <w:jc w:val="left"/>
        <w:rPr>
          <w:b/>
          <w:sz w:val="28"/>
          <w:szCs w:val="28"/>
        </w:rPr>
      </w:pPr>
      <w:r>
        <w:rPr>
          <w:rFonts w:hint="eastAsia"/>
          <w:b/>
          <w:sz w:val="28"/>
          <w:szCs w:val="28"/>
        </w:rPr>
        <w:t>招标形式及说明：</w:t>
      </w:r>
    </w:p>
    <w:p w:rsidR="00060994" w:rsidRDefault="00CE52B0">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w:t>
      </w:r>
      <w:r>
        <w:rPr>
          <w:rFonts w:ascii="宋体" w:hAnsi="宋体"/>
          <w:color w:val="000000"/>
          <w:sz w:val="24"/>
          <w:szCs w:val="24"/>
        </w:rPr>
        <w:t>3</w:t>
      </w:r>
      <w:r>
        <w:rPr>
          <w:rFonts w:ascii="宋体" w:hAnsi="宋体"/>
          <w:color w:val="000000"/>
          <w:sz w:val="24"/>
          <w:szCs w:val="24"/>
        </w:rPr>
        <w:t>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060994" w:rsidRDefault="00CE52B0">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sidR="00715AE8">
        <w:rPr>
          <w:rFonts w:ascii="宋体" w:hAnsi="宋体" w:hint="eastAsia"/>
          <w:color w:val="000000"/>
          <w:sz w:val="24"/>
          <w:szCs w:val="24"/>
        </w:rPr>
        <w:t>劳务分包</w:t>
      </w:r>
      <w:r>
        <w:rPr>
          <w:rFonts w:ascii="宋体" w:hAnsi="宋体" w:hint="eastAsia"/>
          <w:color w:val="000000"/>
          <w:sz w:val="24"/>
          <w:szCs w:val="24"/>
        </w:rPr>
        <w:t>，班组自备施工机具，项目部提供施工所需的水源、电源接驳点，由劳务队伍接驳至施工位置，住宿费用自行解决。</w:t>
      </w:r>
    </w:p>
    <w:p w:rsidR="00060994" w:rsidRDefault="00CE52B0">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hint="eastAsia"/>
          <w:color w:val="000000" w:themeColor="text1"/>
          <w:sz w:val="24"/>
          <w:szCs w:val="24"/>
        </w:rPr>
        <w:t>、所需班组及劳动力人数：根据不同施工阶段，各工种要保证工期进度，视情况随时调整劳动力。施工高峰期间：班组不少于</w:t>
      </w:r>
      <w:r>
        <w:rPr>
          <w:rFonts w:ascii="宋体" w:hAnsi="宋体" w:hint="eastAsia"/>
          <w:color w:val="000000" w:themeColor="text1"/>
          <w:sz w:val="24"/>
          <w:szCs w:val="24"/>
        </w:rPr>
        <w:t>3</w:t>
      </w:r>
      <w:r>
        <w:rPr>
          <w:rFonts w:ascii="宋体" w:hAnsi="宋体" w:hint="eastAsia"/>
          <w:color w:val="000000" w:themeColor="text1"/>
          <w:sz w:val="24"/>
          <w:szCs w:val="24"/>
        </w:rPr>
        <w:t>5</w:t>
      </w:r>
      <w:r>
        <w:rPr>
          <w:rFonts w:ascii="宋体" w:hAnsi="宋体" w:hint="eastAsia"/>
          <w:color w:val="000000" w:themeColor="text1"/>
          <w:sz w:val="24"/>
          <w:szCs w:val="24"/>
        </w:rPr>
        <w:t>人。</w:t>
      </w:r>
    </w:p>
    <w:p w:rsidR="00060994" w:rsidRDefault="00CE52B0">
      <w:pPr>
        <w:spacing w:line="360" w:lineRule="auto"/>
        <w:jc w:val="left"/>
        <w:rPr>
          <w:rFonts w:ascii="宋体" w:hAnsi="宋体"/>
          <w:color w:val="000000" w:themeColor="text1"/>
          <w:sz w:val="24"/>
          <w:szCs w:val="24"/>
        </w:rPr>
      </w:pPr>
      <w:r>
        <w:rPr>
          <w:rFonts w:ascii="宋体" w:hAnsi="宋体" w:hint="eastAsia"/>
          <w:color w:val="000000" w:themeColor="text1"/>
          <w:sz w:val="24"/>
          <w:szCs w:val="24"/>
          <w:highlight w:val="yellow"/>
        </w:rPr>
        <w:t>4</w:t>
      </w:r>
      <w:r>
        <w:rPr>
          <w:rFonts w:ascii="宋体" w:hAnsi="宋体" w:hint="eastAsia"/>
          <w:color w:val="000000" w:themeColor="text1"/>
          <w:sz w:val="24"/>
          <w:szCs w:val="24"/>
          <w:highlight w:val="yellow"/>
        </w:rPr>
        <w:t>、本次招标选择队伍数量：综合班组</w:t>
      </w:r>
      <w:r>
        <w:rPr>
          <w:rFonts w:ascii="宋体" w:hAnsi="宋体" w:hint="eastAsia"/>
          <w:color w:val="000000" w:themeColor="text1"/>
          <w:sz w:val="24"/>
          <w:szCs w:val="24"/>
          <w:highlight w:val="yellow"/>
        </w:rPr>
        <w:t>1</w:t>
      </w:r>
      <w:r>
        <w:rPr>
          <w:rFonts w:ascii="宋体" w:hAnsi="宋体" w:hint="eastAsia"/>
          <w:color w:val="000000" w:themeColor="text1"/>
          <w:sz w:val="24"/>
          <w:szCs w:val="24"/>
          <w:highlight w:val="yellow"/>
        </w:rPr>
        <w:t>个。</w:t>
      </w:r>
    </w:p>
    <w:p w:rsidR="00060994" w:rsidRDefault="00CE52B0">
      <w:pPr>
        <w:spacing w:line="360" w:lineRule="auto"/>
        <w:jc w:val="left"/>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、现场所有劳务人员实行考勤制管理。班组进入施工现场后，全员接受电子考勤（含班组长），未参加考勤不予签认劳务方单。所有劳务人员进场施工必须统一穿戴公司工作服和安全帽。</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、班组必须自行组织人员及时进行自带材料清理、整理，做好现场文明施工，达到铜陵市相关要求。</w:t>
      </w:r>
    </w:p>
    <w:p w:rsidR="00060994" w:rsidRDefault="00CE52B0">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w:t>
      </w:r>
      <w:r>
        <w:rPr>
          <w:rFonts w:ascii="宋体" w:hAnsi="宋体" w:hint="eastAsia"/>
          <w:color w:val="FF0000"/>
          <w:sz w:val="24"/>
          <w:szCs w:val="24"/>
        </w:rPr>
        <w:t>包合同时，应缴纳</w:t>
      </w:r>
      <w:r>
        <w:rPr>
          <w:rFonts w:ascii="宋体" w:hAnsi="宋体" w:hint="eastAsia"/>
          <w:color w:val="FF0000"/>
          <w:sz w:val="24"/>
          <w:szCs w:val="24"/>
        </w:rPr>
        <w:t>20</w:t>
      </w:r>
      <w:r>
        <w:rPr>
          <w:rFonts w:ascii="宋体" w:hAnsi="宋体" w:hint="eastAsia"/>
          <w:color w:val="FF0000"/>
          <w:sz w:val="24"/>
          <w:szCs w:val="24"/>
        </w:rPr>
        <w:t>万元履约保证金；履约保证金以现金形式缴纳</w:t>
      </w:r>
      <w:r>
        <w:rPr>
          <w:rFonts w:ascii="宋体" w:hAnsi="宋体" w:hint="eastAsia"/>
          <w:color w:val="FF0000"/>
          <w:sz w:val="24"/>
          <w:szCs w:val="24"/>
        </w:rPr>
        <w:t>2</w:t>
      </w:r>
      <w:r>
        <w:rPr>
          <w:rFonts w:ascii="宋体" w:hAnsi="宋体" w:hint="eastAsia"/>
          <w:color w:val="FF0000"/>
          <w:sz w:val="24"/>
          <w:szCs w:val="24"/>
        </w:rPr>
        <w:t>万元，余款</w:t>
      </w:r>
      <w:r>
        <w:rPr>
          <w:rFonts w:ascii="宋体" w:hAnsi="宋体" w:hint="eastAsia"/>
          <w:color w:val="FF0000"/>
          <w:sz w:val="24"/>
          <w:szCs w:val="24"/>
        </w:rPr>
        <w:t>18</w:t>
      </w:r>
      <w:r>
        <w:rPr>
          <w:rFonts w:ascii="宋体" w:hAnsi="宋体" w:hint="eastAsia"/>
          <w:color w:val="FF0000"/>
          <w:sz w:val="24"/>
          <w:szCs w:val="24"/>
        </w:rPr>
        <w:t>万元在当年的劳务工程款收入中按月扣清。</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w:t>
      </w:r>
      <w:r>
        <w:rPr>
          <w:rFonts w:ascii="宋体" w:hAnsi="宋体" w:hint="eastAsia"/>
          <w:color w:val="FF0000"/>
          <w:sz w:val="24"/>
          <w:szCs w:val="24"/>
        </w:rPr>
        <w:t>新进的劳务公司在投标前必须提供不少于</w:t>
      </w:r>
      <w:r>
        <w:rPr>
          <w:rFonts w:ascii="宋体" w:hAnsi="宋体" w:hint="eastAsia"/>
          <w:color w:val="FF0000"/>
          <w:sz w:val="24"/>
          <w:szCs w:val="24"/>
        </w:rPr>
        <w:t>2</w:t>
      </w:r>
      <w:r>
        <w:rPr>
          <w:rFonts w:ascii="宋体" w:hAnsi="宋体" w:hint="eastAsia"/>
          <w:color w:val="FF0000"/>
          <w:sz w:val="24"/>
          <w:szCs w:val="24"/>
        </w:rPr>
        <w:t>万元的安全风险抵押金证明，由财务部提供证明，否则不予投标</w:t>
      </w:r>
      <w:r>
        <w:rPr>
          <w:rFonts w:ascii="宋体" w:hAnsi="宋体" w:hint="eastAsia"/>
          <w:color w:val="000000"/>
          <w:sz w:val="24"/>
          <w:szCs w:val="24"/>
        </w:rPr>
        <w:t>。</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Pr>
          <w:rFonts w:ascii="宋体" w:hAnsi="宋体" w:cs="宋体" w:hint="eastAsia"/>
          <w:color w:val="000000" w:themeColor="text1"/>
          <w:sz w:val="24"/>
          <w:szCs w:val="24"/>
        </w:rPr>
        <w:t>吕健</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电话：</w:t>
      </w:r>
      <w:r>
        <w:rPr>
          <w:rFonts w:ascii="宋体" w:hAnsi="宋体" w:hint="eastAsia"/>
          <w:color w:val="000000"/>
          <w:sz w:val="24"/>
          <w:szCs w:val="24"/>
        </w:rPr>
        <w:t>13705626660</w:t>
      </w:r>
    </w:p>
    <w:p w:rsidR="00060994" w:rsidRDefault="00CE52B0">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060994" w:rsidRDefault="00CE52B0">
      <w:pPr>
        <w:spacing w:line="360" w:lineRule="auto"/>
        <w:rPr>
          <w:sz w:val="24"/>
          <w:szCs w:val="24"/>
        </w:rPr>
      </w:pPr>
      <w:r>
        <w:rPr>
          <w:rFonts w:ascii="宋体" w:hAnsi="宋体" w:hint="eastAsia"/>
          <w:color w:val="000000"/>
          <w:sz w:val="24"/>
          <w:szCs w:val="24"/>
        </w:rPr>
        <w:t>10</w:t>
      </w:r>
      <w:r>
        <w:rPr>
          <w:rFonts w:ascii="宋体" w:hAnsi="宋体" w:hint="eastAsia"/>
          <w:color w:val="000000"/>
          <w:sz w:val="24"/>
          <w:szCs w:val="24"/>
        </w:rPr>
        <w:t>、工程价款计价依据及结算方式：设置最高限价，</w:t>
      </w:r>
      <w:r>
        <w:rPr>
          <w:rFonts w:hint="eastAsia"/>
          <w:sz w:val="24"/>
          <w:szCs w:val="24"/>
        </w:rPr>
        <w:t>具体见附表。</w:t>
      </w:r>
    </w:p>
    <w:p w:rsidR="00060994" w:rsidRDefault="00CE52B0">
      <w:pPr>
        <w:widowControl/>
        <w:shd w:val="clear" w:color="auto" w:fill="FFFFFF"/>
        <w:spacing w:line="520" w:lineRule="exact"/>
        <w:jc w:val="left"/>
        <w:rPr>
          <w:rFonts w:ascii="宋体" w:hAnsi="宋体" w:cs="宋体"/>
          <w:b/>
          <w:color w:val="0000FF"/>
          <w:sz w:val="24"/>
          <w:szCs w:val="24"/>
        </w:rPr>
      </w:pPr>
      <w:r>
        <w:rPr>
          <w:rFonts w:hint="eastAsia"/>
          <w:sz w:val="24"/>
          <w:szCs w:val="24"/>
        </w:rPr>
        <w:lastRenderedPageBreak/>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w:t>
      </w:r>
      <w:r>
        <w:rPr>
          <w:rFonts w:ascii="宋体" w:hAnsi="宋体" w:cs="宋体" w:hint="eastAsia"/>
          <w:b/>
          <w:bCs/>
          <w:color w:val="FF0000"/>
          <w:sz w:val="24"/>
          <w:szCs w:val="24"/>
          <w:u w:val="single"/>
        </w:rPr>
        <w:t>3</w:t>
      </w:r>
      <w:r>
        <w:rPr>
          <w:rFonts w:ascii="宋体" w:hAnsi="宋体" w:cs="宋体" w:hint="eastAsia"/>
          <w:b/>
          <w:bCs/>
          <w:color w:val="FF0000"/>
          <w:sz w:val="24"/>
          <w:szCs w:val="24"/>
          <w:u w:val="single"/>
        </w:rPr>
        <w:t>年</w:t>
      </w:r>
      <w:r>
        <w:rPr>
          <w:rFonts w:ascii="宋体" w:hAnsi="宋体" w:cs="宋体" w:hint="eastAsia"/>
          <w:b/>
          <w:bCs/>
          <w:color w:val="FF0000"/>
          <w:sz w:val="24"/>
          <w:szCs w:val="24"/>
          <w:u w:val="single"/>
        </w:rPr>
        <w:t>1</w:t>
      </w:r>
      <w:r>
        <w:rPr>
          <w:rFonts w:ascii="宋体" w:hAnsi="宋体" w:cs="宋体" w:hint="eastAsia"/>
          <w:b/>
          <w:bCs/>
          <w:color w:val="FF0000"/>
          <w:sz w:val="24"/>
          <w:szCs w:val="24"/>
          <w:u w:val="single"/>
        </w:rPr>
        <w:t>月</w:t>
      </w:r>
      <w:r>
        <w:rPr>
          <w:rFonts w:ascii="宋体" w:hAnsi="宋体" w:cs="宋体" w:hint="eastAsia"/>
          <w:b/>
          <w:bCs/>
          <w:color w:val="FF0000"/>
          <w:sz w:val="24"/>
          <w:szCs w:val="24"/>
          <w:u w:val="single"/>
        </w:rPr>
        <w:t>4</w:t>
      </w:r>
      <w:r>
        <w:rPr>
          <w:rFonts w:ascii="宋体" w:hAnsi="宋体" w:cs="宋体" w:hint="eastAsia"/>
          <w:b/>
          <w:bCs/>
          <w:color w:val="FF0000"/>
          <w:sz w:val="24"/>
          <w:szCs w:val="24"/>
          <w:u w:val="single"/>
        </w:rPr>
        <w:t>日</w:t>
      </w:r>
      <w:r>
        <w:rPr>
          <w:rFonts w:ascii="宋体" w:hAnsi="宋体" w:cs="宋体" w:hint="eastAsia"/>
          <w:b/>
          <w:bCs/>
          <w:color w:val="FF0000"/>
          <w:sz w:val="24"/>
          <w:szCs w:val="24"/>
          <w:u w:val="single"/>
        </w:rPr>
        <w:t>9</w:t>
      </w:r>
      <w:r>
        <w:rPr>
          <w:rFonts w:ascii="宋体" w:hAnsi="宋体" w:cs="宋体" w:hint="eastAsia"/>
          <w:b/>
          <w:bCs/>
          <w:color w:val="FF0000"/>
          <w:sz w:val="24"/>
          <w:szCs w:val="24"/>
          <w:u w:val="single"/>
        </w:rPr>
        <w:t>：</w:t>
      </w:r>
      <w:r>
        <w:rPr>
          <w:rFonts w:ascii="宋体" w:hAnsi="宋体" w:cs="宋体" w:hint="eastAsia"/>
          <w:b/>
          <w:bCs/>
          <w:color w:val="FF0000"/>
          <w:sz w:val="24"/>
          <w:szCs w:val="24"/>
          <w:u w:val="single"/>
        </w:rPr>
        <w:t>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到第二事业部公司一楼经营部进行资</w:t>
      </w:r>
      <w:r w:rsidR="00715AE8">
        <w:rPr>
          <w:rFonts w:ascii="宋体" w:hAnsi="宋体" w:cs="宋体" w:hint="eastAsia"/>
          <w:sz w:val="24"/>
          <w:szCs w:val="24"/>
        </w:rPr>
        <w:t>格</w:t>
      </w:r>
      <w:r>
        <w:rPr>
          <w:rFonts w:ascii="宋体" w:hAnsi="宋体" w:cs="宋体" w:hint="eastAsia"/>
          <w:sz w:val="24"/>
          <w:szCs w:val="24"/>
        </w:rPr>
        <w:t>审查，审查通过后填写报名登记表（</w:t>
      </w:r>
      <w:r>
        <w:rPr>
          <w:rFonts w:ascii="宋体" w:hAnsi="宋体" w:cs="宋体" w:hint="eastAsia"/>
          <w:color w:val="FF0000"/>
          <w:sz w:val="24"/>
          <w:szCs w:val="24"/>
        </w:rPr>
        <w:t>申明：未进行报名登记的潜在投标人，投标文件在开标时按照废标处理</w:t>
      </w:r>
      <w:r>
        <w:rPr>
          <w:rFonts w:ascii="宋体" w:hAnsi="宋体" w:cs="宋体" w:hint="eastAsia"/>
          <w:sz w:val="24"/>
          <w:szCs w:val="24"/>
        </w:rPr>
        <w:t>）。联系人：</w:t>
      </w:r>
      <w:r>
        <w:rPr>
          <w:rFonts w:ascii="宋体" w:hAnsi="宋体" w:hint="eastAsia"/>
          <w:b/>
          <w:bCs/>
          <w:color w:val="000000"/>
          <w:szCs w:val="21"/>
        </w:rPr>
        <w:t>齐亚萍；</w:t>
      </w:r>
      <w:r>
        <w:rPr>
          <w:rFonts w:ascii="宋体" w:hAnsi="宋体" w:hint="eastAsia"/>
          <w:b/>
          <w:bCs/>
          <w:color w:val="000000"/>
          <w:szCs w:val="21"/>
        </w:rPr>
        <w:t xml:space="preserve"> </w:t>
      </w:r>
      <w:r>
        <w:rPr>
          <w:rFonts w:ascii="宋体" w:hAnsi="宋体" w:hint="eastAsia"/>
          <w:b/>
          <w:bCs/>
          <w:color w:val="000000"/>
          <w:szCs w:val="21"/>
        </w:rPr>
        <w:t>联系电话：</w:t>
      </w:r>
      <w:r>
        <w:rPr>
          <w:rFonts w:ascii="宋体" w:hAnsi="宋体" w:hint="eastAsia"/>
          <w:b/>
          <w:bCs/>
          <w:color w:val="000000"/>
          <w:szCs w:val="21"/>
        </w:rPr>
        <w:t>15156205399</w:t>
      </w:r>
    </w:p>
    <w:p w:rsidR="00060994" w:rsidRDefault="00CE52B0">
      <w:pPr>
        <w:spacing w:line="360" w:lineRule="auto"/>
        <w:jc w:val="left"/>
        <w:rPr>
          <w:b/>
          <w:sz w:val="28"/>
          <w:szCs w:val="28"/>
        </w:rPr>
      </w:pPr>
      <w:r>
        <w:rPr>
          <w:rFonts w:hint="eastAsia"/>
          <w:b/>
          <w:sz w:val="28"/>
          <w:szCs w:val="28"/>
        </w:rPr>
        <w:t>二、工期要求：</w:t>
      </w:r>
    </w:p>
    <w:p w:rsidR="00060994" w:rsidRDefault="00CE52B0">
      <w:pPr>
        <w:spacing w:line="360" w:lineRule="auto"/>
        <w:jc w:val="left"/>
        <w:rPr>
          <w:rFonts w:ascii="宋体" w:hAnsi="宋体" w:cs="宋体"/>
          <w:sz w:val="24"/>
          <w:szCs w:val="24"/>
        </w:rPr>
      </w:pPr>
      <w:r>
        <w:rPr>
          <w:rFonts w:ascii="宋体" w:hAnsi="宋体" w:cs="宋体" w:hint="eastAsia"/>
          <w:sz w:val="24"/>
          <w:szCs w:val="24"/>
        </w:rPr>
        <w:t>满足业主单位工期要求。</w:t>
      </w:r>
      <w:bookmarkStart w:id="0" w:name="_GoBack"/>
      <w:bookmarkEnd w:id="0"/>
    </w:p>
    <w:p w:rsidR="00060994" w:rsidRDefault="00CE52B0">
      <w:pPr>
        <w:spacing w:line="360" w:lineRule="auto"/>
        <w:jc w:val="left"/>
        <w:rPr>
          <w:b/>
          <w:sz w:val="28"/>
          <w:szCs w:val="28"/>
        </w:rPr>
      </w:pPr>
      <w:r>
        <w:rPr>
          <w:rFonts w:hint="eastAsia"/>
          <w:b/>
          <w:sz w:val="28"/>
          <w:szCs w:val="28"/>
        </w:rPr>
        <w:t>三、其他要求：</w:t>
      </w:r>
    </w:p>
    <w:p w:rsidR="00060994" w:rsidRDefault="00CE52B0">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Arial" w:hint="eastAsia"/>
          <w:sz w:val="24"/>
          <w:szCs w:val="24"/>
        </w:rPr>
        <w:t>、服从项目部人员的管理。</w:t>
      </w:r>
    </w:p>
    <w:p w:rsidR="00060994" w:rsidRDefault="00CE52B0">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Arial" w:hint="eastAsia"/>
          <w:sz w:val="24"/>
          <w:szCs w:val="24"/>
        </w:rPr>
        <w:t>、所有人员进场施工必须统一穿戴公司工作服和安全帽</w:t>
      </w:r>
      <w:r>
        <w:rPr>
          <w:rFonts w:ascii="宋体" w:hAnsi="宋体" w:cs="Arial"/>
          <w:sz w:val="24"/>
          <w:szCs w:val="24"/>
        </w:rPr>
        <w:t>，配备统一工作服与安全帽的费用自劳务结算中扣除。</w:t>
      </w:r>
    </w:p>
    <w:p w:rsidR="00060994" w:rsidRDefault="00CE52B0">
      <w:pPr>
        <w:spacing w:line="540" w:lineRule="exact"/>
        <w:rPr>
          <w:rFonts w:ascii="宋体" w:hAnsi="宋体" w:cs="Arial"/>
          <w:sz w:val="24"/>
          <w:szCs w:val="24"/>
        </w:rPr>
      </w:pPr>
      <w:r>
        <w:rPr>
          <w:rFonts w:ascii="宋体" w:hAnsi="宋体" w:cs="Arial"/>
          <w:sz w:val="24"/>
          <w:szCs w:val="24"/>
        </w:rPr>
        <w:t>3</w:t>
      </w:r>
      <w:r>
        <w:rPr>
          <w:rFonts w:ascii="宋体" w:hAnsi="宋体" w:cs="Arial"/>
          <w:sz w:val="24"/>
          <w:szCs w:val="24"/>
        </w:rPr>
        <w:t>、劳务班组人员吃、住、行均自行解决。</w:t>
      </w:r>
    </w:p>
    <w:p w:rsidR="00060994" w:rsidRDefault="00CE52B0">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Arial" w:hint="eastAsia"/>
          <w:sz w:val="24"/>
          <w:szCs w:val="24"/>
        </w:rPr>
        <w:t>、合同条款及格式参照公司劳务分包合同协议。</w:t>
      </w:r>
    </w:p>
    <w:p w:rsidR="00060994" w:rsidRDefault="00CE52B0">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060994" w:rsidRDefault="00CE52B0">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w:t>
      </w:r>
      <w:r>
        <w:rPr>
          <w:rFonts w:ascii="宋体" w:hAnsi="宋体" w:hint="eastAsia"/>
          <w:color w:val="000000"/>
          <w:sz w:val="24"/>
          <w:szCs w:val="24"/>
        </w:rPr>
        <w:t>3%</w:t>
      </w:r>
      <w:r>
        <w:rPr>
          <w:rFonts w:ascii="宋体" w:hAnsi="宋体" w:hint="eastAsia"/>
          <w:color w:val="000000"/>
          <w:sz w:val="24"/>
          <w:szCs w:val="24"/>
        </w:rPr>
        <w:t>增值税专用发票。</w:t>
      </w:r>
    </w:p>
    <w:p w:rsidR="00060994" w:rsidRDefault="00CE52B0">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w:t>
      </w:r>
      <w:r>
        <w:rPr>
          <w:rFonts w:ascii="宋体" w:hAnsi="宋体" w:cs="宋体"/>
          <w:sz w:val="24"/>
          <w:szCs w:val="24"/>
        </w:rPr>
        <w:t>元违约金，情节严重招标人可终止合同并追偿。</w:t>
      </w:r>
    </w:p>
    <w:p w:rsidR="00060994" w:rsidRDefault="00CE52B0">
      <w:pPr>
        <w:spacing w:line="540" w:lineRule="exac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w:t>
      </w:r>
      <w:r>
        <w:rPr>
          <w:rFonts w:ascii="宋体" w:hAnsi="宋体" w:cs="宋体"/>
          <w:sz w:val="24"/>
          <w:szCs w:val="24"/>
        </w:rPr>
        <w:t>各类违约金逾期不缴纳，自</w:t>
      </w:r>
      <w:r>
        <w:rPr>
          <w:rFonts w:ascii="宋体" w:hAnsi="宋体" w:cs="宋体" w:hint="eastAsia"/>
          <w:sz w:val="24"/>
          <w:szCs w:val="24"/>
        </w:rPr>
        <w:t>施工费用</w:t>
      </w:r>
      <w:r>
        <w:rPr>
          <w:rFonts w:ascii="宋体" w:hAnsi="宋体" w:cs="宋体"/>
          <w:sz w:val="24"/>
          <w:szCs w:val="24"/>
        </w:rPr>
        <w:t>中双倍扣除。</w:t>
      </w:r>
    </w:p>
    <w:p w:rsidR="00060994" w:rsidRDefault="00CE52B0">
      <w:pPr>
        <w:spacing w:line="540" w:lineRule="exact"/>
        <w:rPr>
          <w:b/>
          <w:sz w:val="28"/>
          <w:szCs w:val="28"/>
        </w:rPr>
      </w:pPr>
      <w:r>
        <w:rPr>
          <w:rFonts w:hint="eastAsia"/>
          <w:b/>
          <w:sz w:val="28"/>
          <w:szCs w:val="28"/>
        </w:rPr>
        <w:t>四</w:t>
      </w:r>
      <w:r>
        <w:rPr>
          <w:b/>
          <w:sz w:val="28"/>
          <w:szCs w:val="28"/>
        </w:rPr>
        <w:t>、投标文件格式及送达：</w:t>
      </w:r>
    </w:p>
    <w:p w:rsidR="00060994" w:rsidRDefault="00CE52B0">
      <w:pPr>
        <w:spacing w:line="540" w:lineRule="exact"/>
        <w:rPr>
          <w:rFonts w:ascii="宋体" w:hAnsi="宋体"/>
          <w:color w:val="000000"/>
          <w:sz w:val="24"/>
          <w:szCs w:val="24"/>
        </w:rPr>
      </w:pPr>
      <w:r>
        <w:rPr>
          <w:rFonts w:ascii="宋体" w:hAnsi="宋体"/>
          <w:color w:val="000000"/>
          <w:sz w:val="24"/>
          <w:szCs w:val="24"/>
        </w:rPr>
        <w:t>1</w:t>
      </w:r>
      <w:r>
        <w:rPr>
          <w:rFonts w:ascii="宋体" w:hAnsi="宋体"/>
          <w:color w:val="000000"/>
          <w:sz w:val="24"/>
          <w:szCs w:val="24"/>
        </w:rPr>
        <w:t>、投标文件包含以下部分：</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④施工高峰期派驻现场施工人员数量及报价说明内容承诺函；</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lastRenderedPageBreak/>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不按照招标文件规定的格式填写报价及签字密封的情况均按废标处理</w:t>
      </w:r>
      <w:r>
        <w:rPr>
          <w:rFonts w:ascii="宋体" w:hAnsi="宋体" w:hint="eastAsia"/>
          <w:color w:val="000000"/>
          <w:sz w:val="24"/>
          <w:szCs w:val="24"/>
        </w:rPr>
        <w:t>；</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、投标文件正本一份，密封在档案袋内。在档案袋封面上盖公章并且注明工程名称、招标编号及投标公司名称，报价表上盖公章并公司法定</w:t>
      </w:r>
      <w:r>
        <w:rPr>
          <w:rFonts w:ascii="宋体" w:hAnsi="宋体" w:hint="eastAsia"/>
          <w:color w:val="000000"/>
          <w:sz w:val="24"/>
          <w:szCs w:val="24"/>
        </w:rPr>
        <w:t>代表人签字。</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、投标报名：</w:t>
      </w:r>
      <w:r>
        <w:rPr>
          <w:rFonts w:ascii="宋体" w:hAnsi="宋体"/>
          <w:color w:val="000000"/>
          <w:sz w:val="24"/>
          <w:szCs w:val="24"/>
        </w:rPr>
        <w:t>铜冠建安公司</w:t>
      </w:r>
      <w:r w:rsidR="00715AE8">
        <w:rPr>
          <w:rFonts w:ascii="宋体" w:hAnsi="宋体" w:hint="eastAsia"/>
          <w:color w:val="000000"/>
          <w:sz w:val="24"/>
          <w:szCs w:val="24"/>
        </w:rPr>
        <w:t>一楼</w:t>
      </w:r>
      <w:r>
        <w:rPr>
          <w:rFonts w:ascii="宋体" w:hAnsi="宋体" w:hint="eastAsia"/>
          <w:color w:val="000000"/>
          <w:sz w:val="24"/>
          <w:szCs w:val="24"/>
        </w:rPr>
        <w:t>第二事业部</w:t>
      </w:r>
      <w:r>
        <w:rPr>
          <w:rFonts w:ascii="宋体" w:hAnsi="宋体" w:hint="eastAsia"/>
          <w:color w:val="000000"/>
          <w:sz w:val="24"/>
          <w:szCs w:val="24"/>
        </w:rPr>
        <w:t>经营部</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报名联系人：范厚亮；</w:t>
      </w:r>
      <w:r>
        <w:rPr>
          <w:rFonts w:ascii="宋体" w:hAnsi="宋体" w:hint="eastAsia"/>
          <w:color w:val="000000"/>
          <w:sz w:val="24"/>
          <w:szCs w:val="24"/>
        </w:rPr>
        <w:t xml:space="preserve"> </w:t>
      </w:r>
      <w:r>
        <w:rPr>
          <w:rFonts w:ascii="宋体" w:hAnsi="宋体" w:hint="eastAsia"/>
          <w:color w:val="000000"/>
          <w:sz w:val="24"/>
          <w:szCs w:val="24"/>
        </w:rPr>
        <w:t>联系电话：</w:t>
      </w:r>
      <w:r>
        <w:rPr>
          <w:rFonts w:ascii="宋体" w:hAnsi="宋体" w:hint="eastAsia"/>
          <w:color w:val="000000"/>
          <w:sz w:val="24"/>
          <w:szCs w:val="24"/>
        </w:rPr>
        <w:t>15345622038</w:t>
      </w:r>
      <w:r>
        <w:rPr>
          <w:rFonts w:ascii="宋体" w:hAnsi="宋体" w:hint="eastAsia"/>
          <w:color w:val="000000"/>
          <w:sz w:val="24"/>
          <w:szCs w:val="24"/>
        </w:rPr>
        <w:t>。</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标书领取人：齐亚萍</w:t>
      </w:r>
      <w:r>
        <w:rPr>
          <w:rFonts w:ascii="宋体" w:hAnsi="宋体"/>
          <w:color w:val="000000"/>
          <w:sz w:val="24"/>
          <w:szCs w:val="24"/>
        </w:rPr>
        <w:t>；</w:t>
      </w:r>
      <w:r>
        <w:rPr>
          <w:rFonts w:ascii="宋体" w:hAnsi="宋体" w:hint="eastAsia"/>
          <w:color w:val="000000"/>
          <w:sz w:val="24"/>
          <w:szCs w:val="24"/>
        </w:rPr>
        <w:t>联系电话：</w:t>
      </w:r>
      <w:r>
        <w:rPr>
          <w:rFonts w:ascii="宋体" w:hAnsi="宋体" w:hint="eastAsia"/>
          <w:color w:val="000000"/>
          <w:sz w:val="24"/>
          <w:szCs w:val="24"/>
        </w:rPr>
        <w:t>15156205399</w:t>
      </w:r>
      <w:r>
        <w:rPr>
          <w:rFonts w:ascii="宋体" w:hAnsi="宋体"/>
          <w:color w:val="000000"/>
          <w:sz w:val="24"/>
          <w:szCs w:val="24"/>
        </w:rPr>
        <w:t>。</w:t>
      </w:r>
    </w:p>
    <w:p w:rsidR="00060994" w:rsidRDefault="00CE52B0">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w:t>
      </w:r>
      <w:r>
        <w:rPr>
          <w:rFonts w:ascii="宋体" w:hAnsi="宋体"/>
          <w:color w:val="000000"/>
          <w:sz w:val="24"/>
          <w:szCs w:val="24"/>
        </w:rPr>
        <w:t>投标文件送达地点：</w:t>
      </w:r>
      <w:r w:rsidR="00715AE8">
        <w:rPr>
          <w:rFonts w:ascii="宋体" w:hAnsi="宋体" w:hint="eastAsia"/>
          <w:color w:val="000000"/>
          <w:sz w:val="24"/>
          <w:szCs w:val="24"/>
        </w:rPr>
        <w:t>铜冠建安公司四楼</w:t>
      </w:r>
      <w:r>
        <w:rPr>
          <w:rFonts w:ascii="宋体" w:hAnsi="宋体" w:hint="eastAsia"/>
          <w:color w:val="000000"/>
          <w:sz w:val="24"/>
          <w:szCs w:val="24"/>
        </w:rPr>
        <w:t>经营部</w:t>
      </w:r>
      <w:r>
        <w:rPr>
          <w:rFonts w:ascii="宋体" w:hAnsi="宋体"/>
          <w:color w:val="000000"/>
          <w:sz w:val="24"/>
          <w:szCs w:val="24"/>
        </w:rPr>
        <w:t>；</w:t>
      </w:r>
    </w:p>
    <w:p w:rsidR="00060994" w:rsidRDefault="00CE52B0">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w:t>
      </w:r>
      <w:r>
        <w:rPr>
          <w:rFonts w:ascii="宋体" w:hAnsi="宋体"/>
          <w:color w:val="000000"/>
          <w:sz w:val="24"/>
          <w:szCs w:val="24"/>
        </w:rPr>
        <w:t>18656211500</w:t>
      </w:r>
      <w:r>
        <w:rPr>
          <w:rFonts w:ascii="宋体" w:hAnsi="宋体"/>
          <w:color w:val="000000"/>
          <w:sz w:val="24"/>
          <w:szCs w:val="24"/>
        </w:rPr>
        <w:t>。</w:t>
      </w:r>
    </w:p>
    <w:p w:rsidR="00060994" w:rsidRDefault="00CE52B0">
      <w:pPr>
        <w:spacing w:line="540" w:lineRule="exact"/>
        <w:ind w:left="360" w:hangingChars="150" w:hanging="360"/>
        <w:rPr>
          <w:rFonts w:ascii="宋体" w:hAnsi="宋体" w:cs="宋体"/>
          <w:sz w:val="24"/>
          <w:szCs w:val="24"/>
        </w:rPr>
      </w:pPr>
      <w:r>
        <w:rPr>
          <w:rFonts w:ascii="宋体" w:hAnsi="宋体" w:hint="eastAsia"/>
          <w:color w:val="000000"/>
          <w:sz w:val="24"/>
          <w:szCs w:val="24"/>
        </w:rPr>
        <w:t>5</w:t>
      </w:r>
      <w:r>
        <w:rPr>
          <w:rFonts w:ascii="宋体" w:hAnsi="宋体" w:hint="eastAsia"/>
          <w:color w:val="000000"/>
          <w:sz w:val="24"/>
          <w:szCs w:val="24"/>
        </w:rPr>
        <w:t>、投标报名截止日期：</w:t>
      </w:r>
      <w:r>
        <w:rPr>
          <w:rFonts w:ascii="宋体" w:hAnsi="宋体"/>
          <w:color w:val="000000"/>
          <w:sz w:val="24"/>
          <w:szCs w:val="24"/>
        </w:rPr>
        <w:t>202</w:t>
      </w:r>
      <w:r>
        <w:rPr>
          <w:rFonts w:ascii="宋体" w:hAnsi="宋体" w:hint="eastAsia"/>
          <w:color w:val="000000"/>
          <w:sz w:val="24"/>
          <w:szCs w:val="24"/>
        </w:rPr>
        <w:t>3</w:t>
      </w:r>
      <w:r>
        <w:rPr>
          <w:rFonts w:ascii="宋体" w:hAnsi="宋体"/>
          <w:color w:val="000000"/>
          <w:sz w:val="24"/>
          <w:szCs w:val="24"/>
        </w:rPr>
        <w:t>年</w:t>
      </w:r>
      <w:r>
        <w:rPr>
          <w:rFonts w:ascii="宋体" w:hAnsi="宋体" w:hint="eastAsia"/>
          <w:color w:val="000000"/>
          <w:sz w:val="24"/>
          <w:szCs w:val="24"/>
        </w:rPr>
        <w:t>1</w:t>
      </w:r>
      <w:r>
        <w:rPr>
          <w:rFonts w:ascii="宋体" w:hAnsi="宋体"/>
          <w:color w:val="000000"/>
          <w:sz w:val="24"/>
          <w:szCs w:val="24"/>
        </w:rPr>
        <w:t>月</w:t>
      </w:r>
      <w:r>
        <w:rPr>
          <w:rFonts w:ascii="宋体" w:hAnsi="宋体" w:hint="eastAsia"/>
          <w:color w:val="000000"/>
          <w:sz w:val="24"/>
          <w:szCs w:val="24"/>
        </w:rPr>
        <w:t>4</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分。提交投标文件截止日期：</w:t>
      </w:r>
      <w:r>
        <w:rPr>
          <w:rFonts w:ascii="宋体" w:hAnsi="宋体"/>
          <w:color w:val="000000"/>
          <w:sz w:val="24"/>
          <w:szCs w:val="24"/>
        </w:rPr>
        <w:t>202</w:t>
      </w:r>
      <w:r>
        <w:rPr>
          <w:rFonts w:ascii="宋体" w:hAnsi="宋体" w:hint="eastAsia"/>
          <w:color w:val="000000"/>
          <w:sz w:val="24"/>
          <w:szCs w:val="24"/>
        </w:rPr>
        <w:t>3</w:t>
      </w:r>
      <w:r>
        <w:rPr>
          <w:rFonts w:ascii="宋体" w:hAnsi="宋体"/>
          <w:color w:val="000000"/>
          <w:sz w:val="24"/>
          <w:szCs w:val="24"/>
        </w:rPr>
        <w:t>年</w:t>
      </w:r>
      <w:r>
        <w:rPr>
          <w:rFonts w:ascii="宋体" w:hAnsi="宋体" w:hint="eastAsia"/>
          <w:color w:val="000000"/>
          <w:sz w:val="24"/>
          <w:szCs w:val="24"/>
        </w:rPr>
        <w:t>1</w:t>
      </w:r>
      <w:r>
        <w:rPr>
          <w:rFonts w:ascii="宋体" w:hAnsi="宋体"/>
          <w:color w:val="000000"/>
          <w:sz w:val="24"/>
          <w:szCs w:val="24"/>
        </w:rPr>
        <w:t>月</w:t>
      </w:r>
      <w:r>
        <w:rPr>
          <w:rFonts w:ascii="宋体" w:hAnsi="宋体" w:hint="eastAsia"/>
          <w:color w:val="000000"/>
          <w:sz w:val="24"/>
          <w:szCs w:val="24"/>
        </w:rPr>
        <w:t>5</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w:t>
      </w:r>
    </w:p>
    <w:p w:rsidR="00060994" w:rsidRDefault="00CE52B0">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060994" w:rsidRDefault="00CE52B0">
      <w:pPr>
        <w:spacing w:line="360" w:lineRule="auto"/>
        <w:rPr>
          <w:rFonts w:ascii="宋体" w:hAnsi="宋体" w:cs="宋体"/>
          <w:sz w:val="24"/>
          <w:szCs w:val="24"/>
        </w:rPr>
      </w:pPr>
      <w:r>
        <w:rPr>
          <w:rFonts w:ascii="宋体" w:hAnsi="宋体" w:cs="宋体" w:hint="eastAsia"/>
          <w:sz w:val="24"/>
          <w:szCs w:val="24"/>
        </w:rPr>
        <w:t>（一）、本次评标采用合理低价中标。</w:t>
      </w:r>
    </w:p>
    <w:p w:rsidR="00060994" w:rsidRDefault="00CE52B0">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060994" w:rsidRDefault="00060994">
      <w:pPr>
        <w:spacing w:line="360" w:lineRule="auto"/>
        <w:rPr>
          <w:rFonts w:ascii="宋体" w:hAnsi="宋体" w:cs="宋体"/>
          <w:sz w:val="24"/>
          <w:szCs w:val="24"/>
        </w:rPr>
      </w:pPr>
    </w:p>
    <w:p w:rsidR="00060994" w:rsidRDefault="00060994">
      <w:pPr>
        <w:spacing w:line="360" w:lineRule="auto"/>
        <w:rPr>
          <w:rFonts w:ascii="宋体" w:hAnsi="宋体" w:cs="宋体"/>
          <w:sz w:val="24"/>
          <w:szCs w:val="24"/>
        </w:rPr>
      </w:pPr>
    </w:p>
    <w:p w:rsidR="00060994" w:rsidRDefault="00060994">
      <w:pPr>
        <w:spacing w:line="360" w:lineRule="auto"/>
        <w:rPr>
          <w:rFonts w:ascii="宋体" w:hAnsi="宋体" w:cs="宋体"/>
          <w:sz w:val="24"/>
          <w:szCs w:val="24"/>
        </w:rPr>
      </w:pPr>
    </w:p>
    <w:p w:rsidR="00060994" w:rsidRDefault="00060994">
      <w:pPr>
        <w:spacing w:line="360" w:lineRule="auto"/>
        <w:rPr>
          <w:rFonts w:ascii="宋体" w:hAnsi="宋体" w:cs="宋体"/>
          <w:sz w:val="24"/>
          <w:szCs w:val="24"/>
        </w:rPr>
      </w:pPr>
    </w:p>
    <w:p w:rsidR="00060994" w:rsidRDefault="00060994">
      <w:pPr>
        <w:spacing w:line="360" w:lineRule="auto"/>
        <w:rPr>
          <w:rFonts w:ascii="宋体" w:hAnsi="宋体" w:cs="宋体"/>
          <w:sz w:val="24"/>
          <w:szCs w:val="24"/>
        </w:rPr>
      </w:pPr>
    </w:p>
    <w:p w:rsidR="00060994" w:rsidRDefault="00060994">
      <w:pPr>
        <w:spacing w:line="360" w:lineRule="auto"/>
        <w:rPr>
          <w:rFonts w:ascii="宋体" w:hAnsi="宋体" w:cs="宋体"/>
          <w:sz w:val="24"/>
          <w:szCs w:val="24"/>
        </w:rPr>
      </w:pPr>
    </w:p>
    <w:p w:rsidR="00060994" w:rsidRDefault="00060994">
      <w:pPr>
        <w:spacing w:line="360" w:lineRule="auto"/>
        <w:rPr>
          <w:rFonts w:ascii="宋体" w:hAnsi="宋体" w:cs="宋体"/>
          <w:sz w:val="24"/>
          <w:szCs w:val="24"/>
        </w:rPr>
      </w:pPr>
    </w:p>
    <w:p w:rsidR="00060994" w:rsidRDefault="00060994">
      <w:pPr>
        <w:spacing w:line="360" w:lineRule="auto"/>
        <w:rPr>
          <w:rFonts w:ascii="宋体" w:hAnsi="宋体" w:cs="宋体"/>
          <w:sz w:val="24"/>
          <w:szCs w:val="24"/>
        </w:rPr>
      </w:pPr>
    </w:p>
    <w:p w:rsidR="00060994" w:rsidRDefault="00060994">
      <w:pPr>
        <w:spacing w:line="360" w:lineRule="auto"/>
        <w:rPr>
          <w:rFonts w:ascii="宋体" w:hAnsi="宋体" w:cs="宋体"/>
          <w:sz w:val="24"/>
          <w:szCs w:val="24"/>
        </w:rPr>
      </w:pPr>
    </w:p>
    <w:p w:rsidR="00060994" w:rsidRDefault="00060994">
      <w:pPr>
        <w:spacing w:line="360" w:lineRule="auto"/>
        <w:rPr>
          <w:rFonts w:ascii="宋体" w:hAnsi="宋体" w:cs="宋体"/>
          <w:sz w:val="24"/>
          <w:szCs w:val="24"/>
        </w:rPr>
      </w:pPr>
    </w:p>
    <w:p w:rsidR="00060994" w:rsidRDefault="00060994">
      <w:pPr>
        <w:spacing w:line="360" w:lineRule="auto"/>
        <w:rPr>
          <w:rFonts w:ascii="宋体" w:hAnsi="宋体" w:cs="宋体"/>
          <w:sz w:val="24"/>
          <w:szCs w:val="24"/>
        </w:rPr>
      </w:pPr>
    </w:p>
    <w:p w:rsidR="00060994" w:rsidRDefault="00060994">
      <w:pPr>
        <w:spacing w:line="360" w:lineRule="auto"/>
        <w:rPr>
          <w:rFonts w:ascii="宋体" w:hAnsi="宋体" w:cs="宋体"/>
          <w:sz w:val="24"/>
          <w:szCs w:val="24"/>
        </w:rPr>
      </w:pPr>
    </w:p>
    <w:p w:rsidR="00060994" w:rsidRDefault="00CE52B0">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附表一：</w:t>
      </w:r>
    </w:p>
    <w:p w:rsidR="00060994" w:rsidRDefault="00060994">
      <w:pPr>
        <w:spacing w:line="540" w:lineRule="exact"/>
        <w:jc w:val="center"/>
        <w:rPr>
          <w:rFonts w:ascii="宋体" w:hAnsi="宋体" w:cs="宋体"/>
          <w:color w:val="FF0000"/>
          <w:sz w:val="28"/>
          <w:szCs w:val="28"/>
        </w:rPr>
      </w:pPr>
    </w:p>
    <w:p w:rsidR="00060994" w:rsidRDefault="00CE52B0">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060994">
        <w:tc>
          <w:tcPr>
            <w:tcW w:w="959" w:type="dxa"/>
          </w:tcPr>
          <w:p w:rsidR="00060994" w:rsidRDefault="00CE52B0">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060994" w:rsidRDefault="00CE52B0">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060994" w:rsidRDefault="00CE52B0">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w:t>
            </w:r>
            <w:r>
              <w:rPr>
                <w:rFonts w:ascii="楷体" w:eastAsia="楷体" w:hAnsi="楷体" w:cs="Arial" w:hint="eastAsia"/>
                <w:b/>
                <w:bCs/>
                <w:color w:val="000000"/>
                <w:sz w:val="24"/>
              </w:rPr>
              <w:t>要求及条件</w:t>
            </w:r>
          </w:p>
        </w:tc>
        <w:tc>
          <w:tcPr>
            <w:tcW w:w="2432" w:type="dxa"/>
            <w:tcBorders>
              <w:left w:val="single" w:sz="4" w:space="0" w:color="auto"/>
              <w:right w:val="single" w:sz="4" w:space="0" w:color="auto"/>
            </w:tcBorders>
          </w:tcPr>
          <w:p w:rsidR="00060994" w:rsidRDefault="00CE52B0">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060994" w:rsidRDefault="00CE52B0">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w:t>
            </w:r>
            <w:r>
              <w:rPr>
                <w:rFonts w:ascii="楷体" w:eastAsia="楷体" w:hAnsi="楷体" w:cs="Arial" w:hint="eastAsia"/>
                <w:b/>
                <w:bCs/>
                <w:color w:val="000000"/>
                <w:sz w:val="24"/>
              </w:rPr>
              <w:t xml:space="preserve">   </w:t>
            </w:r>
            <w:r>
              <w:rPr>
                <w:rFonts w:ascii="楷体" w:eastAsia="楷体" w:hAnsi="楷体" w:cs="Arial" w:hint="eastAsia"/>
                <w:b/>
                <w:bCs/>
                <w:color w:val="000000"/>
                <w:sz w:val="24"/>
              </w:rPr>
              <w:t>诺</w:t>
            </w:r>
          </w:p>
        </w:tc>
      </w:tr>
      <w:tr w:rsidR="00060994">
        <w:tc>
          <w:tcPr>
            <w:tcW w:w="959" w:type="dxa"/>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060994">
        <w:tc>
          <w:tcPr>
            <w:tcW w:w="959" w:type="dxa"/>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w:t>
            </w:r>
            <w:r>
              <w:rPr>
                <w:rFonts w:ascii="楷体" w:eastAsia="楷体" w:hAnsi="楷体" w:cs="Arial" w:hint="eastAsia"/>
                <w:color w:val="000000"/>
                <w:sz w:val="24"/>
              </w:rPr>
              <w:t>5S</w:t>
            </w:r>
            <w:r>
              <w:rPr>
                <w:rFonts w:ascii="楷体" w:eastAsia="楷体" w:hAnsi="楷体" w:cs="Arial" w:hint="eastAsia"/>
                <w:color w:val="000000"/>
                <w:sz w:val="24"/>
              </w:rPr>
              <w:t>管理要求，安全管理符合公司或项目部要求</w:t>
            </w:r>
          </w:p>
        </w:tc>
        <w:tc>
          <w:tcPr>
            <w:tcW w:w="2432" w:type="dxa"/>
            <w:tcBorders>
              <w:left w:val="single" w:sz="4" w:space="0" w:color="auto"/>
              <w:right w:val="single" w:sz="4" w:space="0" w:color="auto"/>
            </w:tcBorders>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060994">
        <w:tc>
          <w:tcPr>
            <w:tcW w:w="959" w:type="dxa"/>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060994" w:rsidRDefault="00CE52B0">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bl>
    <w:p w:rsidR="00060994" w:rsidRDefault="00CE52B0">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060994" w:rsidRDefault="00060994">
      <w:pPr>
        <w:spacing w:line="540" w:lineRule="exact"/>
        <w:rPr>
          <w:rFonts w:ascii="宋体" w:hAnsi="宋体" w:cs="Arial"/>
          <w:b/>
          <w:color w:val="FF0000"/>
          <w:sz w:val="32"/>
          <w:szCs w:val="32"/>
        </w:rPr>
      </w:pPr>
    </w:p>
    <w:p w:rsidR="00060994" w:rsidRDefault="00060994">
      <w:pPr>
        <w:spacing w:line="540" w:lineRule="exact"/>
        <w:jc w:val="center"/>
        <w:rPr>
          <w:rFonts w:ascii="宋体" w:hAnsi="宋体" w:cs="Arial"/>
          <w:b/>
          <w:color w:val="FF0000"/>
          <w:sz w:val="32"/>
          <w:szCs w:val="32"/>
        </w:rPr>
      </w:pPr>
    </w:p>
    <w:p w:rsidR="00060994" w:rsidRDefault="00060994">
      <w:pPr>
        <w:spacing w:line="540" w:lineRule="exact"/>
        <w:jc w:val="center"/>
        <w:rPr>
          <w:rFonts w:ascii="宋体" w:hAnsi="宋体" w:cs="Arial"/>
          <w:b/>
          <w:color w:val="FF0000"/>
          <w:sz w:val="32"/>
          <w:szCs w:val="32"/>
        </w:rPr>
      </w:pPr>
    </w:p>
    <w:p w:rsidR="00060994" w:rsidRDefault="00CE52B0">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060994" w:rsidRDefault="00060994">
      <w:pPr>
        <w:spacing w:line="440" w:lineRule="exact"/>
        <w:ind w:firstLineChars="2250" w:firstLine="5400"/>
        <w:rPr>
          <w:rFonts w:ascii="宋体" w:hAnsi="宋体" w:cs="Arial"/>
          <w:sz w:val="24"/>
        </w:rPr>
      </w:pPr>
    </w:p>
    <w:p w:rsidR="00060994" w:rsidRDefault="00CE52B0">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060994" w:rsidRDefault="00060994">
      <w:pPr>
        <w:spacing w:line="440" w:lineRule="exact"/>
        <w:ind w:firstLineChars="2250" w:firstLine="5400"/>
        <w:rPr>
          <w:rFonts w:ascii="宋体" w:hAnsi="宋体" w:cs="Arial"/>
          <w:sz w:val="24"/>
        </w:rPr>
      </w:pPr>
    </w:p>
    <w:p w:rsidR="00060994" w:rsidRDefault="00CE52B0">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060994" w:rsidRDefault="00060994">
      <w:pPr>
        <w:spacing w:line="440" w:lineRule="exact"/>
        <w:rPr>
          <w:rFonts w:ascii="宋体" w:hAnsi="宋体" w:cs="宋体"/>
          <w:color w:val="FF0000"/>
          <w:sz w:val="28"/>
          <w:szCs w:val="28"/>
        </w:rPr>
      </w:pPr>
    </w:p>
    <w:p w:rsidR="00060994" w:rsidRDefault="00060994">
      <w:pPr>
        <w:spacing w:line="440" w:lineRule="exact"/>
        <w:rPr>
          <w:rFonts w:ascii="宋体" w:hAnsi="宋体" w:cs="宋体"/>
          <w:color w:val="FF0000"/>
          <w:sz w:val="28"/>
          <w:szCs w:val="28"/>
        </w:rPr>
      </w:pPr>
    </w:p>
    <w:p w:rsidR="00060994" w:rsidRDefault="00060994">
      <w:pPr>
        <w:spacing w:line="440" w:lineRule="exact"/>
        <w:rPr>
          <w:rFonts w:ascii="宋体" w:hAnsi="宋体" w:cs="宋体"/>
          <w:color w:val="FF0000"/>
          <w:sz w:val="28"/>
          <w:szCs w:val="28"/>
        </w:rPr>
      </w:pPr>
    </w:p>
    <w:p w:rsidR="00060994" w:rsidRDefault="00060994">
      <w:pPr>
        <w:spacing w:line="440" w:lineRule="exact"/>
        <w:rPr>
          <w:rFonts w:ascii="宋体" w:hAnsi="宋体" w:cs="宋体"/>
          <w:color w:val="FF0000"/>
          <w:sz w:val="28"/>
          <w:szCs w:val="28"/>
        </w:rPr>
      </w:pPr>
    </w:p>
    <w:p w:rsidR="00060994" w:rsidRDefault="00060994">
      <w:pPr>
        <w:spacing w:line="440" w:lineRule="exact"/>
        <w:rPr>
          <w:rFonts w:ascii="宋体" w:hAnsi="宋体" w:cs="宋体"/>
          <w:color w:val="FF0000"/>
          <w:sz w:val="28"/>
          <w:szCs w:val="28"/>
        </w:rPr>
      </w:pPr>
    </w:p>
    <w:p w:rsidR="00060994" w:rsidRDefault="00060994">
      <w:pPr>
        <w:spacing w:line="440" w:lineRule="exact"/>
        <w:rPr>
          <w:rFonts w:ascii="宋体" w:hAnsi="宋体" w:cs="宋体"/>
          <w:color w:val="FF0000"/>
          <w:sz w:val="28"/>
          <w:szCs w:val="28"/>
        </w:rPr>
      </w:pPr>
    </w:p>
    <w:p w:rsidR="00060994" w:rsidRDefault="00060994">
      <w:pPr>
        <w:spacing w:line="440" w:lineRule="exact"/>
        <w:rPr>
          <w:rFonts w:ascii="宋体" w:hAnsi="宋体" w:cs="宋体"/>
          <w:color w:val="FF0000"/>
          <w:sz w:val="28"/>
          <w:szCs w:val="28"/>
        </w:rPr>
      </w:pPr>
    </w:p>
    <w:p w:rsidR="00060994" w:rsidRDefault="00060994">
      <w:pPr>
        <w:spacing w:line="440" w:lineRule="exact"/>
        <w:rPr>
          <w:rFonts w:ascii="宋体" w:hAnsi="宋体" w:cs="宋体"/>
          <w:color w:val="FF0000"/>
          <w:sz w:val="28"/>
          <w:szCs w:val="28"/>
        </w:rPr>
      </w:pPr>
    </w:p>
    <w:p w:rsidR="00060994" w:rsidRDefault="00060994">
      <w:pPr>
        <w:spacing w:line="540" w:lineRule="exact"/>
        <w:jc w:val="center"/>
        <w:rPr>
          <w:rFonts w:ascii="宋体" w:hAnsi="宋体" w:cs="宋体"/>
          <w:color w:val="FF0000"/>
          <w:sz w:val="28"/>
          <w:szCs w:val="28"/>
        </w:rPr>
      </w:pPr>
    </w:p>
    <w:p w:rsidR="00060994" w:rsidRDefault="00CE52B0">
      <w:pPr>
        <w:spacing w:line="360" w:lineRule="auto"/>
        <w:jc w:val="center"/>
        <w:rPr>
          <w:rFonts w:ascii="宋体" w:hAnsi="宋体"/>
          <w:b/>
          <w:bCs/>
          <w:color w:val="000000"/>
          <w:sz w:val="32"/>
          <w:szCs w:val="32"/>
        </w:rPr>
      </w:pPr>
      <w:r>
        <w:rPr>
          <w:rFonts w:ascii="宋体" w:hAnsi="宋体" w:hint="eastAsia"/>
          <w:b/>
          <w:bCs/>
          <w:color w:val="000000"/>
          <w:sz w:val="32"/>
          <w:szCs w:val="32"/>
        </w:rPr>
        <w:t>承诺函</w:t>
      </w:r>
    </w:p>
    <w:p w:rsidR="00060994" w:rsidRDefault="00CE52B0">
      <w:pPr>
        <w:spacing w:line="800" w:lineRule="exact"/>
        <w:ind w:firstLineChars="200" w:firstLine="560"/>
        <w:jc w:val="left"/>
        <w:rPr>
          <w:rFonts w:ascii="宋体" w:hAnsi="宋体" w:cs="宋体"/>
          <w:sz w:val="28"/>
          <w:szCs w:val="28"/>
        </w:rPr>
      </w:pPr>
      <w:r>
        <w:rPr>
          <w:rFonts w:ascii="宋体" w:hAnsi="宋体" w:cs="宋体" w:hint="eastAsia"/>
          <w:sz w:val="28"/>
          <w:szCs w:val="28"/>
        </w:rPr>
        <w:t>若我单位中标，我单位承诺会根据不同施工阶段，各工种要保证工期进度，视情况随时调整劳动力。施工高峰期间：班组不少于</w:t>
      </w:r>
      <w:r>
        <w:rPr>
          <w:rFonts w:ascii="宋体" w:hAnsi="宋体" w:cs="宋体" w:hint="eastAsia"/>
          <w:sz w:val="28"/>
          <w:szCs w:val="28"/>
        </w:rPr>
        <w:t>3</w:t>
      </w:r>
      <w:r>
        <w:rPr>
          <w:rFonts w:ascii="宋体" w:hAnsi="宋体" w:cs="宋体" w:hint="eastAsia"/>
          <w:sz w:val="28"/>
          <w:szCs w:val="28"/>
        </w:rPr>
        <w:t>5</w:t>
      </w:r>
      <w:r>
        <w:rPr>
          <w:rFonts w:ascii="宋体" w:hAnsi="宋体" w:cs="宋体" w:hint="eastAsia"/>
          <w:sz w:val="28"/>
          <w:szCs w:val="28"/>
        </w:rPr>
        <w:t>人。且同意附件二报价说明中所有内容。</w:t>
      </w:r>
    </w:p>
    <w:p w:rsidR="00060994" w:rsidRDefault="00060994">
      <w:pPr>
        <w:spacing w:line="540" w:lineRule="exact"/>
        <w:rPr>
          <w:rFonts w:ascii="宋体" w:hAnsi="宋体" w:cs="宋体"/>
          <w:color w:val="FF0000"/>
          <w:sz w:val="28"/>
          <w:szCs w:val="28"/>
        </w:rPr>
      </w:pPr>
    </w:p>
    <w:p w:rsidR="00060994" w:rsidRDefault="00CE52B0">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060994" w:rsidRDefault="00060994">
      <w:pPr>
        <w:spacing w:line="540" w:lineRule="exact"/>
        <w:rPr>
          <w:rFonts w:ascii="宋体" w:hAnsi="宋体" w:cs="Arial"/>
          <w:b/>
          <w:color w:val="FF0000"/>
          <w:sz w:val="32"/>
          <w:szCs w:val="32"/>
        </w:rPr>
      </w:pPr>
    </w:p>
    <w:p w:rsidR="00060994" w:rsidRDefault="00060994">
      <w:pPr>
        <w:spacing w:line="540" w:lineRule="exact"/>
        <w:jc w:val="center"/>
        <w:rPr>
          <w:rFonts w:ascii="宋体" w:hAnsi="宋体" w:cs="Arial"/>
          <w:b/>
          <w:color w:val="FF0000"/>
          <w:sz w:val="32"/>
          <w:szCs w:val="32"/>
        </w:rPr>
      </w:pPr>
    </w:p>
    <w:p w:rsidR="00060994" w:rsidRDefault="00060994">
      <w:pPr>
        <w:spacing w:line="540" w:lineRule="exact"/>
        <w:jc w:val="center"/>
        <w:rPr>
          <w:rFonts w:ascii="宋体" w:hAnsi="宋体" w:cs="Arial"/>
          <w:b/>
          <w:color w:val="FF0000"/>
          <w:sz w:val="32"/>
          <w:szCs w:val="32"/>
        </w:rPr>
      </w:pPr>
    </w:p>
    <w:p w:rsidR="00060994" w:rsidRDefault="00CE52B0">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060994" w:rsidRDefault="00060994">
      <w:pPr>
        <w:spacing w:line="440" w:lineRule="exact"/>
        <w:ind w:firstLineChars="2250" w:firstLine="5400"/>
        <w:rPr>
          <w:rFonts w:ascii="宋体" w:hAnsi="宋体" w:cs="Arial"/>
          <w:sz w:val="24"/>
        </w:rPr>
      </w:pPr>
    </w:p>
    <w:p w:rsidR="00060994" w:rsidRDefault="00CE52B0">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060994" w:rsidRDefault="00060994">
      <w:pPr>
        <w:spacing w:line="440" w:lineRule="exact"/>
        <w:ind w:firstLineChars="2250" w:firstLine="5400"/>
        <w:rPr>
          <w:rFonts w:ascii="宋体" w:hAnsi="宋体" w:cs="Arial"/>
          <w:sz w:val="24"/>
        </w:rPr>
      </w:pPr>
    </w:p>
    <w:p w:rsidR="00060994" w:rsidRDefault="00CE52B0">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060994" w:rsidRDefault="00060994">
      <w:pPr>
        <w:spacing w:line="440" w:lineRule="exact"/>
        <w:rPr>
          <w:rFonts w:ascii="宋体" w:hAnsi="宋体" w:cs="宋体"/>
          <w:color w:val="FF0000"/>
          <w:sz w:val="28"/>
          <w:szCs w:val="28"/>
        </w:rPr>
      </w:pPr>
    </w:p>
    <w:p w:rsidR="00060994" w:rsidRDefault="00060994">
      <w:pPr>
        <w:spacing w:line="440" w:lineRule="exact"/>
        <w:rPr>
          <w:rFonts w:ascii="宋体" w:hAnsi="宋体" w:cs="宋体"/>
          <w:color w:val="FF0000"/>
          <w:sz w:val="28"/>
          <w:szCs w:val="28"/>
        </w:rPr>
      </w:pPr>
    </w:p>
    <w:p w:rsidR="00060994" w:rsidRDefault="00060994">
      <w:pPr>
        <w:spacing w:line="440" w:lineRule="exact"/>
        <w:rPr>
          <w:rFonts w:ascii="宋体" w:hAnsi="宋体" w:cs="宋体"/>
          <w:color w:val="FF0000"/>
          <w:sz w:val="28"/>
          <w:szCs w:val="28"/>
        </w:rPr>
        <w:sectPr w:rsidR="00060994">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060994" w:rsidRDefault="00CE52B0">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060994" w:rsidRDefault="00CE52B0">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天马山黄金矿业公司矿区建筑安装工程</w:t>
      </w:r>
      <w:r>
        <w:rPr>
          <w:rFonts w:ascii="宋体" w:hAnsi="宋体" w:hint="eastAsia"/>
          <w:b/>
          <w:bCs/>
          <w:sz w:val="32"/>
          <w:szCs w:val="32"/>
        </w:rPr>
        <w:t>报价表</w:t>
      </w:r>
    </w:p>
    <w:p w:rsidR="00060994" w:rsidRDefault="00CE52B0">
      <w:pPr>
        <w:widowControl/>
        <w:shd w:val="clear" w:color="auto" w:fill="FFFFFF"/>
        <w:spacing w:line="520" w:lineRule="exact"/>
        <w:jc w:val="left"/>
        <w:rPr>
          <w:b/>
          <w:sz w:val="18"/>
          <w:szCs w:val="18"/>
        </w:rPr>
      </w:pPr>
      <w:r>
        <w:rPr>
          <w:rFonts w:ascii="宋体" w:hAnsi="宋体" w:hint="eastAsia"/>
          <w:b/>
          <w:bCs/>
          <w:sz w:val="24"/>
          <w:szCs w:val="24"/>
        </w:rPr>
        <w:t>工程名称：</w:t>
      </w:r>
      <w:r>
        <w:rPr>
          <w:rFonts w:ascii="宋体" w:hAnsi="宋体" w:hint="eastAsia"/>
          <w:b/>
          <w:bCs/>
          <w:sz w:val="24"/>
          <w:szCs w:val="24"/>
        </w:rPr>
        <w:t>天马山黄金矿业公司矿区建筑安装工程</w:t>
      </w:r>
    </w:p>
    <w:tbl>
      <w:tblPr>
        <w:tblW w:w="15593" w:type="dxa"/>
        <w:tblInd w:w="-601" w:type="dxa"/>
        <w:tblLayout w:type="fixed"/>
        <w:tblLook w:val="04A0" w:firstRow="1" w:lastRow="0" w:firstColumn="1" w:lastColumn="0" w:noHBand="0" w:noVBand="1"/>
      </w:tblPr>
      <w:tblGrid>
        <w:gridCol w:w="548"/>
        <w:gridCol w:w="2661"/>
        <w:gridCol w:w="761"/>
        <w:gridCol w:w="702"/>
        <w:gridCol w:w="6"/>
        <w:gridCol w:w="2226"/>
        <w:gridCol w:w="1602"/>
        <w:gridCol w:w="1701"/>
        <w:gridCol w:w="1138"/>
        <w:gridCol w:w="704"/>
        <w:gridCol w:w="3544"/>
      </w:tblGrid>
      <w:tr w:rsidR="00060994">
        <w:trPr>
          <w:trHeight w:val="315"/>
        </w:trPr>
        <w:tc>
          <w:tcPr>
            <w:tcW w:w="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序号</w:t>
            </w:r>
          </w:p>
        </w:tc>
        <w:tc>
          <w:tcPr>
            <w:tcW w:w="26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工作内容</w:t>
            </w:r>
          </w:p>
        </w:tc>
        <w:tc>
          <w:tcPr>
            <w:tcW w:w="7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暂定</w:t>
            </w:r>
            <w:r>
              <w:rPr>
                <w:rFonts w:ascii="宋体" w:hAnsi="宋体" w:cs="宋体" w:hint="eastAsia"/>
                <w:kern w:val="0"/>
                <w:sz w:val="18"/>
                <w:szCs w:val="18"/>
              </w:rPr>
              <w:br/>
            </w:r>
            <w:r>
              <w:rPr>
                <w:rFonts w:ascii="宋体" w:hAnsi="宋体" w:cs="宋体" w:hint="eastAsia"/>
                <w:kern w:val="0"/>
                <w:sz w:val="18"/>
                <w:szCs w:val="18"/>
              </w:rPr>
              <w:t>工程量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单位</w:t>
            </w:r>
          </w:p>
        </w:tc>
        <w:tc>
          <w:tcPr>
            <w:tcW w:w="7371"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全费用报价（含税</w:t>
            </w:r>
            <w:r>
              <w:rPr>
                <w:rFonts w:ascii="宋体" w:hAnsi="宋体" w:cs="宋体" w:hint="eastAsia"/>
                <w:kern w:val="0"/>
                <w:sz w:val="18"/>
                <w:szCs w:val="18"/>
              </w:rPr>
              <w:t>3%</w:t>
            </w:r>
            <w:r>
              <w:rPr>
                <w:rFonts w:ascii="宋体" w:hAnsi="宋体" w:cs="宋体" w:hint="eastAsia"/>
                <w:kern w:val="0"/>
                <w:sz w:val="18"/>
                <w:szCs w:val="18"/>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备注</w:t>
            </w:r>
          </w:p>
        </w:tc>
      </w:tr>
      <w:tr w:rsidR="00060994">
        <w:trPr>
          <w:trHeight w:val="285"/>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0994" w:rsidRDefault="00060994">
            <w:pPr>
              <w:widowControl/>
              <w:jc w:val="left"/>
              <w:rPr>
                <w:rFonts w:ascii="宋体" w:hAnsi="宋体" w:cs="宋体"/>
                <w:kern w:val="0"/>
                <w:sz w:val="18"/>
                <w:szCs w:val="18"/>
              </w:rPr>
            </w:pPr>
          </w:p>
        </w:tc>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0994" w:rsidRDefault="00060994">
            <w:pPr>
              <w:widowControl/>
              <w:jc w:val="left"/>
              <w:rPr>
                <w:rFonts w:ascii="宋体" w:hAnsi="宋体" w:cs="宋体"/>
                <w:kern w:val="0"/>
                <w:sz w:val="18"/>
                <w:szCs w:val="18"/>
              </w:rPr>
            </w:pPr>
          </w:p>
        </w:tc>
        <w:tc>
          <w:tcPr>
            <w:tcW w:w="7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0994" w:rsidRDefault="00060994">
            <w:pPr>
              <w:widowControl/>
              <w:jc w:val="left"/>
              <w:rPr>
                <w:rFonts w:ascii="宋体" w:hAnsi="宋体" w:cs="宋体"/>
                <w:kern w:val="0"/>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0994" w:rsidRDefault="00060994">
            <w:pPr>
              <w:widowControl/>
              <w:jc w:val="left"/>
              <w:rPr>
                <w:rFonts w:ascii="宋体" w:hAnsi="宋体" w:cs="宋体"/>
                <w:kern w:val="0"/>
                <w:sz w:val="18"/>
                <w:szCs w:val="18"/>
              </w:rPr>
            </w:pPr>
          </w:p>
        </w:tc>
        <w:tc>
          <w:tcPr>
            <w:tcW w:w="7371" w:type="dxa"/>
            <w:gridSpan w:val="5"/>
            <w:tcBorders>
              <w:top w:val="single" w:sz="4" w:space="0" w:color="auto"/>
              <w:left w:val="nil"/>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劳务报价</w:t>
            </w:r>
          </w:p>
        </w:tc>
        <w:tc>
          <w:tcPr>
            <w:tcW w:w="3544" w:type="dxa"/>
            <w:vMerge/>
            <w:tcBorders>
              <w:top w:val="single" w:sz="4" w:space="0" w:color="auto"/>
              <w:left w:val="single" w:sz="4" w:space="0" w:color="auto"/>
              <w:bottom w:val="single" w:sz="4" w:space="0" w:color="auto"/>
              <w:right w:val="single" w:sz="4" w:space="0" w:color="auto"/>
            </w:tcBorders>
            <w:vAlign w:val="center"/>
          </w:tcPr>
          <w:p w:rsidR="00060994" w:rsidRDefault="00060994">
            <w:pPr>
              <w:widowControl/>
              <w:jc w:val="left"/>
              <w:rPr>
                <w:rFonts w:ascii="宋体" w:hAnsi="宋体" w:cs="宋体"/>
                <w:kern w:val="0"/>
                <w:sz w:val="18"/>
                <w:szCs w:val="18"/>
              </w:rPr>
            </w:pPr>
          </w:p>
        </w:tc>
      </w:tr>
      <w:tr w:rsidR="00060994">
        <w:trPr>
          <w:trHeight w:val="610"/>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0994" w:rsidRDefault="00060994">
            <w:pPr>
              <w:widowControl/>
              <w:jc w:val="left"/>
              <w:rPr>
                <w:rFonts w:ascii="宋体" w:hAnsi="宋体" w:cs="宋体"/>
                <w:kern w:val="0"/>
                <w:sz w:val="18"/>
                <w:szCs w:val="18"/>
              </w:rPr>
            </w:pPr>
          </w:p>
        </w:tc>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0994" w:rsidRDefault="00060994">
            <w:pPr>
              <w:widowControl/>
              <w:jc w:val="left"/>
              <w:rPr>
                <w:rFonts w:ascii="宋体" w:hAnsi="宋体" w:cs="宋体"/>
                <w:kern w:val="0"/>
                <w:sz w:val="18"/>
                <w:szCs w:val="18"/>
              </w:rPr>
            </w:pPr>
          </w:p>
        </w:tc>
        <w:tc>
          <w:tcPr>
            <w:tcW w:w="7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0994" w:rsidRDefault="00060994">
            <w:pPr>
              <w:widowControl/>
              <w:jc w:val="left"/>
              <w:rPr>
                <w:rFonts w:ascii="宋体" w:hAnsi="宋体" w:cs="宋体"/>
                <w:kern w:val="0"/>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0994" w:rsidRDefault="00060994">
            <w:pPr>
              <w:widowControl/>
              <w:jc w:val="left"/>
              <w:rPr>
                <w:rFonts w:ascii="宋体" w:hAnsi="宋体" w:cs="宋体"/>
                <w:kern w:val="0"/>
                <w:sz w:val="18"/>
                <w:szCs w:val="18"/>
              </w:rPr>
            </w:pPr>
          </w:p>
        </w:tc>
        <w:tc>
          <w:tcPr>
            <w:tcW w:w="2226" w:type="dxa"/>
            <w:tcBorders>
              <w:top w:val="single" w:sz="4" w:space="0" w:color="auto"/>
              <w:left w:val="nil"/>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最高</w:t>
            </w:r>
            <w:r>
              <w:rPr>
                <w:rFonts w:ascii="宋体" w:hAnsi="宋体" w:cs="宋体"/>
                <w:kern w:val="0"/>
                <w:sz w:val="18"/>
                <w:szCs w:val="18"/>
              </w:rPr>
              <w:t xml:space="preserve"> </w:t>
            </w:r>
            <w:r>
              <w:rPr>
                <w:rFonts w:ascii="宋体" w:hAnsi="宋体" w:cs="宋体" w:hint="eastAsia"/>
                <w:kern w:val="0"/>
                <w:sz w:val="18"/>
                <w:szCs w:val="18"/>
              </w:rPr>
              <w:t>限价（元）</w:t>
            </w:r>
          </w:p>
        </w:tc>
        <w:tc>
          <w:tcPr>
            <w:tcW w:w="1602" w:type="dxa"/>
            <w:tcBorders>
              <w:top w:val="single" w:sz="4" w:space="0" w:color="auto"/>
              <w:left w:val="nil"/>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限价合计（元）</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报价</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报价合计（元）</w:t>
            </w:r>
          </w:p>
        </w:tc>
        <w:tc>
          <w:tcPr>
            <w:tcW w:w="3544" w:type="dxa"/>
            <w:vMerge/>
            <w:tcBorders>
              <w:top w:val="single" w:sz="4" w:space="0" w:color="auto"/>
              <w:left w:val="single" w:sz="4" w:space="0" w:color="auto"/>
              <w:bottom w:val="single" w:sz="4" w:space="0" w:color="auto"/>
              <w:right w:val="single" w:sz="4" w:space="0" w:color="auto"/>
            </w:tcBorders>
            <w:vAlign w:val="center"/>
          </w:tcPr>
          <w:p w:rsidR="00060994" w:rsidRDefault="00060994">
            <w:pPr>
              <w:widowControl/>
              <w:jc w:val="left"/>
              <w:rPr>
                <w:rFonts w:ascii="宋体" w:hAnsi="宋体" w:cs="宋体"/>
                <w:kern w:val="0"/>
                <w:sz w:val="18"/>
                <w:szCs w:val="18"/>
              </w:rPr>
            </w:pP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土方开挖</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35000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87500.00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基础、沟槽土方机械开挖；含所有人工、材料、机械；</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淤泥开挖</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5000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30000.00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淤泥机械开挖；含所有人工、材料、机械；</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3</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自卸汽车运土（运距</w:t>
            </w:r>
            <w:r>
              <w:rPr>
                <w:rFonts w:ascii="宋体" w:hAnsi="宋体" w:cs="宋体" w:hint="eastAsia"/>
                <w:kern w:val="0"/>
                <w:sz w:val="18"/>
                <w:szCs w:val="18"/>
              </w:rPr>
              <w:t>1km</w:t>
            </w:r>
            <w:r>
              <w:rPr>
                <w:rFonts w:ascii="宋体" w:hAnsi="宋体" w:cs="宋体" w:hint="eastAsia"/>
                <w:kern w:val="0"/>
                <w:sz w:val="18"/>
                <w:szCs w:val="18"/>
              </w:rPr>
              <w:t>）</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28700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6.5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186550.00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土方运至厂区指定地点（运距</w:t>
            </w:r>
            <w:r>
              <w:rPr>
                <w:rFonts w:ascii="宋体" w:hAnsi="宋体" w:cs="宋体" w:hint="eastAsia"/>
                <w:kern w:val="0"/>
                <w:sz w:val="18"/>
                <w:szCs w:val="18"/>
              </w:rPr>
              <w:t>1km</w:t>
            </w:r>
            <w:r>
              <w:rPr>
                <w:rFonts w:ascii="宋体" w:hAnsi="宋体" w:cs="宋体" w:hint="eastAsia"/>
                <w:kern w:val="0"/>
                <w:sz w:val="18"/>
                <w:szCs w:val="18"/>
              </w:rPr>
              <w:t>）；含所有人工、材料、机械；</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4</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垃圾外运（自卸汽车）</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9000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24</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216000.00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、自卸汽车运出垃圾（运距</w:t>
            </w:r>
            <w:r>
              <w:rPr>
                <w:rFonts w:ascii="宋体" w:hAnsi="宋体" w:cs="宋体" w:hint="eastAsia"/>
                <w:kern w:val="0"/>
                <w:sz w:val="18"/>
                <w:szCs w:val="18"/>
              </w:rPr>
              <w:t>10km</w:t>
            </w:r>
            <w:r>
              <w:rPr>
                <w:rFonts w:ascii="宋体" w:hAnsi="宋体" w:cs="宋体" w:hint="eastAsia"/>
                <w:kern w:val="0"/>
                <w:sz w:val="18"/>
                <w:szCs w:val="18"/>
              </w:rPr>
              <w:t>）</w:t>
            </w:r>
            <w:r>
              <w:rPr>
                <w:rFonts w:ascii="宋体" w:hAnsi="宋体" w:cs="宋体" w:hint="eastAsia"/>
                <w:kern w:val="0"/>
                <w:sz w:val="18"/>
                <w:szCs w:val="18"/>
              </w:rPr>
              <w:t>,</w:t>
            </w:r>
            <w:r>
              <w:rPr>
                <w:rFonts w:ascii="宋体" w:hAnsi="宋体" w:cs="宋体" w:hint="eastAsia"/>
                <w:kern w:val="0"/>
                <w:sz w:val="18"/>
                <w:szCs w:val="18"/>
              </w:rPr>
              <w:t>包括人力</w:t>
            </w:r>
            <w:r>
              <w:rPr>
                <w:rFonts w:ascii="宋体" w:hAnsi="宋体" w:cs="宋体" w:hint="eastAsia"/>
                <w:kern w:val="0"/>
                <w:sz w:val="18"/>
                <w:szCs w:val="18"/>
              </w:rPr>
              <w:t>20m</w:t>
            </w:r>
            <w:r>
              <w:rPr>
                <w:rFonts w:ascii="宋体" w:hAnsi="宋体" w:cs="宋体" w:hint="eastAsia"/>
                <w:kern w:val="0"/>
                <w:sz w:val="18"/>
                <w:szCs w:val="18"/>
              </w:rPr>
              <w:t>以内的挑运装、卸车</w:t>
            </w:r>
            <w:r>
              <w:rPr>
                <w:rFonts w:ascii="宋体" w:hAnsi="宋体" w:cs="宋体" w:hint="eastAsia"/>
                <w:kern w:val="0"/>
                <w:sz w:val="18"/>
                <w:szCs w:val="18"/>
              </w:rPr>
              <w:t>,</w:t>
            </w:r>
            <w:r>
              <w:rPr>
                <w:rFonts w:ascii="宋体" w:hAnsi="宋体" w:cs="宋体" w:hint="eastAsia"/>
                <w:kern w:val="0"/>
                <w:sz w:val="18"/>
                <w:szCs w:val="18"/>
              </w:rPr>
              <w:t>将垃圾运至指定的垃圾堆场卸车；</w:t>
            </w:r>
          </w:p>
          <w:p w:rsidR="00060994" w:rsidRDefault="00CE52B0">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、含所有人工、机械、材料；</w:t>
            </w:r>
          </w:p>
        </w:tc>
      </w:tr>
      <w:tr w:rsidR="00060994">
        <w:trPr>
          <w:trHeight w:val="9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5</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人工回填土方</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20000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7</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140000.00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人工回填沟槽土方，含所有人工、材料、机械；</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6</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人工配合清基</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3.5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7000.00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基坑、基槽</w:t>
            </w:r>
            <w:r>
              <w:rPr>
                <w:rFonts w:ascii="宋体" w:hAnsi="宋体" w:cs="宋体" w:hint="eastAsia"/>
                <w:kern w:val="0"/>
                <w:sz w:val="18"/>
                <w:szCs w:val="18"/>
              </w:rPr>
              <w:t>20cm</w:t>
            </w:r>
            <w:r>
              <w:rPr>
                <w:rFonts w:ascii="宋体" w:hAnsi="宋体" w:cs="宋体" w:hint="eastAsia"/>
                <w:kern w:val="0"/>
                <w:sz w:val="18"/>
                <w:szCs w:val="18"/>
              </w:rPr>
              <w:t>以内土方人工开挖、清理，运输至基坑、基槽上，按基础垫层底面积计算</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7</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矿渣垫层整平（</w:t>
            </w:r>
            <w:r>
              <w:rPr>
                <w:rFonts w:ascii="宋体" w:hAnsi="宋体" w:cs="宋体" w:hint="eastAsia"/>
                <w:kern w:val="0"/>
                <w:sz w:val="18"/>
                <w:szCs w:val="18"/>
              </w:rPr>
              <w:t>50cm</w:t>
            </w:r>
            <w:r>
              <w:rPr>
                <w:rFonts w:ascii="宋体" w:hAnsi="宋体" w:cs="宋体" w:hint="eastAsia"/>
                <w:kern w:val="0"/>
                <w:sz w:val="18"/>
                <w:szCs w:val="18"/>
              </w:rPr>
              <w:t>以内）</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hint="eastAsia"/>
                <w:kern w:val="0"/>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22500.00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机械铺设时人工配合整平</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8</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碎石垫层整平</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hint="eastAsia"/>
                <w:kern w:val="0"/>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22500.00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机械铺设时人工配合整平</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lastRenderedPageBreak/>
              <w:t>9</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水稳垫层整平（</w:t>
            </w:r>
            <w:r>
              <w:rPr>
                <w:rFonts w:ascii="宋体" w:hAnsi="宋体" w:cs="宋体" w:hint="eastAsia"/>
                <w:kern w:val="0"/>
                <w:sz w:val="18"/>
                <w:szCs w:val="18"/>
              </w:rPr>
              <w:t>25cm</w:t>
            </w:r>
            <w:r>
              <w:rPr>
                <w:rFonts w:ascii="宋体" w:hAnsi="宋体" w:cs="宋体" w:hint="eastAsia"/>
                <w:kern w:val="0"/>
                <w:sz w:val="18"/>
                <w:szCs w:val="18"/>
              </w:rPr>
              <w:t>）</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hint="eastAsia"/>
                <w:kern w:val="0"/>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22500.00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机械铺设时人工配合整平</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10</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道路混凝土面层（</w:t>
            </w:r>
            <w:r>
              <w:rPr>
                <w:rFonts w:ascii="宋体" w:hAnsi="宋体" w:cs="宋体" w:hint="eastAsia"/>
                <w:kern w:val="0"/>
                <w:sz w:val="18"/>
                <w:szCs w:val="18"/>
              </w:rPr>
              <w:t>20cm</w:t>
            </w:r>
            <w:r>
              <w:rPr>
                <w:rFonts w:ascii="宋体" w:hAnsi="宋体" w:cs="宋体" w:hint="eastAsia"/>
                <w:kern w:val="0"/>
                <w:sz w:val="18"/>
                <w:szCs w:val="18"/>
              </w:rPr>
              <w:t>）</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hint="eastAsia"/>
                <w:kern w:val="0"/>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12.8</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192000.00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放样、清扫路基，模板租赁、安拆、运输，混凝土浇筑、收光，切缝，养护，拉杆、传力杆制作、安装</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11</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钢筋小料加工</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35</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230</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8050.00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Φ</w:t>
            </w:r>
            <w:r>
              <w:rPr>
                <w:rFonts w:ascii="宋体" w:hAnsi="宋体" w:cs="宋体" w:hint="eastAsia"/>
                <w:kern w:val="0"/>
                <w:sz w:val="18"/>
                <w:szCs w:val="18"/>
              </w:rPr>
              <w:t>10</w:t>
            </w:r>
            <w:r>
              <w:rPr>
                <w:rFonts w:ascii="宋体" w:hAnsi="宋体" w:cs="宋体" w:hint="eastAsia"/>
                <w:kern w:val="0"/>
                <w:sz w:val="18"/>
                <w:szCs w:val="18"/>
              </w:rPr>
              <w:t>及以内钢筋调直、制作</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12</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jc w:val="center"/>
              <w:rPr>
                <w:rFonts w:ascii="宋体" w:hAnsi="宋体" w:cs="宋体"/>
                <w:kern w:val="0"/>
                <w:sz w:val="18"/>
                <w:szCs w:val="18"/>
              </w:rPr>
            </w:pPr>
            <w:r>
              <w:rPr>
                <w:rFonts w:ascii="宋体" w:hAnsi="宋体" w:cs="宋体" w:hint="eastAsia"/>
                <w:kern w:val="0"/>
                <w:sz w:val="18"/>
                <w:szCs w:val="18"/>
              </w:rPr>
              <w:t>所有</w:t>
            </w:r>
            <w:r>
              <w:rPr>
                <w:rFonts w:ascii="宋体" w:hAnsi="宋体" w:cs="宋体" w:hint="eastAsia"/>
                <w:kern w:val="0"/>
                <w:sz w:val="18"/>
                <w:szCs w:val="18"/>
              </w:rPr>
              <w:t>钢筋制作、安装</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16</w:t>
            </w:r>
            <w:r>
              <w:rPr>
                <w:rFonts w:ascii="宋体" w:hAnsi="宋体" w:cs="宋体" w:hint="eastAsia"/>
                <w:kern w:val="0"/>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850</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136000.00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left"/>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left"/>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tabs>
                <w:tab w:val="left" w:pos="827"/>
              </w:tabs>
              <w:spacing w:line="320" w:lineRule="exact"/>
              <w:jc w:val="left"/>
              <w:textAlignment w:val="center"/>
              <w:rPr>
                <w:rFonts w:ascii="宋体" w:hAnsi="宋体" w:cs="宋体"/>
                <w:kern w:val="0"/>
                <w:sz w:val="18"/>
                <w:szCs w:val="18"/>
              </w:rPr>
            </w:pPr>
            <w:r>
              <w:rPr>
                <w:rFonts w:ascii="宋体" w:hAnsi="宋体" w:cs="宋体" w:hint="eastAsia"/>
                <w:kern w:val="0"/>
                <w:sz w:val="18"/>
                <w:szCs w:val="18"/>
              </w:rPr>
              <w:t>配合钢材卸车、钢筋制作安装、厂区内运输、含扎丝、焊条等辅材</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13</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jc w:val="center"/>
              <w:rPr>
                <w:rFonts w:ascii="宋体" w:hAnsi="宋体" w:cs="宋体"/>
                <w:kern w:val="0"/>
                <w:sz w:val="18"/>
                <w:szCs w:val="18"/>
              </w:rPr>
            </w:pPr>
            <w:r>
              <w:rPr>
                <w:rFonts w:ascii="宋体" w:hAnsi="宋体" w:cs="宋体" w:hint="eastAsia"/>
                <w:kern w:val="0"/>
                <w:sz w:val="18"/>
                <w:szCs w:val="18"/>
              </w:rPr>
              <w:t>铁件制作</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jc w:val="center"/>
              <w:rPr>
                <w:rFonts w:ascii="宋体" w:hAnsi="宋体" w:cs="宋体"/>
                <w:kern w:val="0"/>
                <w:sz w:val="18"/>
                <w:szCs w:val="18"/>
              </w:rPr>
            </w:pPr>
            <w:r>
              <w:rPr>
                <w:rFonts w:ascii="宋体" w:hAnsi="宋体" w:cs="宋体" w:hint="eastAsia"/>
                <w:kern w:val="0"/>
                <w:sz w:val="18"/>
                <w:szCs w:val="18"/>
              </w:rPr>
              <w:t>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jc w:val="center"/>
              <w:rPr>
                <w:rFonts w:ascii="宋体" w:hAnsi="宋体" w:cs="宋体"/>
                <w:kern w:val="0"/>
                <w:sz w:val="18"/>
                <w:szCs w:val="18"/>
              </w:rPr>
            </w:pPr>
            <w:r>
              <w:rPr>
                <w:rFonts w:ascii="宋体" w:hAnsi="宋体" w:cs="宋体" w:hint="eastAsia"/>
                <w:kern w:val="0"/>
                <w:sz w:val="18"/>
                <w:szCs w:val="18"/>
              </w:rPr>
              <w:t>1100</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kern w:val="0"/>
                <w:sz w:val="18"/>
                <w:szCs w:val="18"/>
              </w:rPr>
            </w:pPr>
            <w:r>
              <w:rPr>
                <w:rFonts w:ascii="宋体" w:hAnsi="宋体" w:cs="宋体" w:hint="eastAsia"/>
                <w:color w:val="000000"/>
                <w:kern w:val="0"/>
                <w:sz w:val="22"/>
                <w:szCs w:val="22"/>
                <w:lang w:bidi="ar"/>
              </w:rPr>
              <w:t>22000.00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color w:val="000000"/>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color w:val="000000"/>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预埋铁件制作，含焊条、氧乙炔等辅材</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14</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jc w:val="center"/>
              <w:rPr>
                <w:rFonts w:ascii="宋体" w:hAnsi="宋体" w:cs="宋体"/>
                <w:kern w:val="0"/>
                <w:sz w:val="18"/>
                <w:szCs w:val="18"/>
              </w:rPr>
            </w:pPr>
            <w:r>
              <w:rPr>
                <w:rFonts w:ascii="宋体" w:hAnsi="宋体" w:cs="宋体" w:hint="eastAsia"/>
                <w:kern w:val="0"/>
                <w:sz w:val="18"/>
                <w:szCs w:val="18"/>
              </w:rPr>
              <w:t>铁件安装</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jc w:val="center"/>
              <w:rPr>
                <w:rFonts w:ascii="宋体" w:hAnsi="宋体" w:cs="宋体"/>
                <w:kern w:val="0"/>
                <w:sz w:val="18"/>
                <w:szCs w:val="18"/>
              </w:rPr>
            </w:pPr>
            <w:r>
              <w:rPr>
                <w:rFonts w:ascii="宋体" w:hAnsi="宋体" w:cs="宋体" w:hint="eastAsia"/>
                <w:kern w:val="0"/>
                <w:sz w:val="18"/>
                <w:szCs w:val="18"/>
              </w:rPr>
              <w:t>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jc w:val="center"/>
              <w:rPr>
                <w:rFonts w:ascii="宋体" w:hAnsi="宋体" w:cs="宋体"/>
                <w:kern w:val="0"/>
                <w:sz w:val="18"/>
                <w:szCs w:val="18"/>
              </w:rPr>
            </w:pPr>
            <w:r>
              <w:rPr>
                <w:rFonts w:ascii="宋体" w:hAnsi="宋体" w:cs="宋体" w:hint="eastAsia"/>
                <w:kern w:val="0"/>
                <w:sz w:val="18"/>
                <w:szCs w:val="18"/>
              </w:rPr>
              <w:t>1200</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kern w:val="0"/>
                <w:sz w:val="18"/>
                <w:szCs w:val="18"/>
              </w:rPr>
            </w:pPr>
            <w:r>
              <w:rPr>
                <w:rFonts w:ascii="宋体" w:hAnsi="宋体" w:cs="宋体" w:hint="eastAsia"/>
                <w:color w:val="000000"/>
                <w:kern w:val="0"/>
                <w:sz w:val="22"/>
                <w:szCs w:val="22"/>
                <w:lang w:bidi="ar"/>
              </w:rPr>
              <w:t>24000.00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color w:val="000000"/>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color w:val="000000"/>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预埋铁件、螺栓安装，含焊条、氧乙炔等辅材</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15</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基础混凝土浇筑和养护</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7500.00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垫层、独立基础、基础梁混凝土浇筑、收光、现浇面薄膜覆盖养护；薄膜班组自购</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16</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柱、梁、板、墙及壁等除基础外所有部位结构混凝土</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660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混凝土浇筑、收光、现浇面薄膜覆盖养护；薄膜班组自购</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17</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地沟、电缆沟砼</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590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22</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12980.00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混凝土浇筑、收光、养护</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18</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二次结构混凝土（自拌）</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130</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7800.00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right"/>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混凝土拌制、浇筑、收光、养护，材料水平及垂直运输</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9</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jc w:val="center"/>
              <w:rPr>
                <w:rFonts w:ascii="宋体" w:hAnsi="宋体" w:cs="宋体"/>
                <w:kern w:val="0"/>
                <w:sz w:val="18"/>
                <w:szCs w:val="18"/>
              </w:rPr>
            </w:pPr>
            <w:r>
              <w:rPr>
                <w:rFonts w:ascii="宋体" w:hAnsi="宋体" w:cs="宋体" w:hint="eastAsia"/>
                <w:kern w:val="0"/>
                <w:sz w:val="18"/>
                <w:szCs w:val="18"/>
              </w:rPr>
              <w:t>基础模板安拆</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16</w:t>
            </w:r>
            <w:r>
              <w:rPr>
                <w:rFonts w:ascii="宋体" w:hAnsi="宋体" w:cs="宋体" w:hint="eastAsia"/>
                <w:kern w:val="0"/>
                <w:sz w:val="18"/>
                <w:szCs w:val="18"/>
              </w:rPr>
              <w:t>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77</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123200.00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left"/>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left"/>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spacing w:line="320" w:lineRule="exact"/>
              <w:jc w:val="left"/>
              <w:rPr>
                <w:rFonts w:ascii="宋体" w:hAnsi="宋体" w:cs="宋体"/>
                <w:kern w:val="0"/>
                <w:sz w:val="18"/>
                <w:szCs w:val="18"/>
              </w:rPr>
            </w:pPr>
            <w:r>
              <w:rPr>
                <w:rFonts w:ascii="宋体" w:hAnsi="宋体" w:cs="宋体" w:hint="eastAsia"/>
                <w:kern w:val="0"/>
                <w:sz w:val="18"/>
                <w:szCs w:val="18"/>
              </w:rPr>
              <w:t>模板制作、安拆、模板支撑搭设、安拆、材料倒运、材料垂直运输、清理归堆、指定地点码放整齐。含木方、模板、螺栓等材料及辅材。按混凝土接触面计算，钢管、扣件等材料乙供。</w:t>
            </w:r>
          </w:p>
        </w:tc>
      </w:tr>
      <w:tr w:rsidR="00060994">
        <w:trPr>
          <w:trHeight w:val="9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20</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框架结构（柱、梁板、墙）模板安拆</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3600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88</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316800.00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right"/>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lastRenderedPageBreak/>
              <w:t>21</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水沟、电缆沟、</w:t>
            </w:r>
            <w:r>
              <w:rPr>
                <w:rFonts w:ascii="宋体" w:hAnsi="宋体" w:cs="宋体" w:hint="eastAsia"/>
                <w:kern w:val="0"/>
                <w:sz w:val="18"/>
                <w:szCs w:val="18"/>
              </w:rPr>
              <w:t>池体</w:t>
            </w:r>
            <w:r>
              <w:rPr>
                <w:rFonts w:ascii="宋体" w:hAnsi="宋体" w:cs="宋体" w:hint="eastAsia"/>
                <w:kern w:val="0"/>
                <w:sz w:val="18"/>
                <w:szCs w:val="18"/>
              </w:rPr>
              <w:t>模板安拆</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5700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82</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467400.00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right"/>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22</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小型池槽模板安拆</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920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85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78200.00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right"/>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23</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拆除木基层</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500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6.5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FF"/>
                <w:kern w:val="0"/>
                <w:sz w:val="18"/>
                <w:szCs w:val="18"/>
              </w:rPr>
            </w:pPr>
            <w:r>
              <w:rPr>
                <w:rFonts w:ascii="宋体" w:hAnsi="宋体" w:cs="宋体" w:hint="eastAsia"/>
                <w:color w:val="000000"/>
                <w:kern w:val="0"/>
                <w:sz w:val="22"/>
                <w:szCs w:val="22"/>
                <w:lang w:bidi="ar"/>
              </w:rPr>
              <w:t>3250.00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right"/>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textAlignment w:val="center"/>
              <w:rPr>
                <w:rFonts w:ascii="宋体" w:hAnsi="宋体" w:cs="宋体"/>
                <w:kern w:val="0"/>
                <w:sz w:val="18"/>
                <w:szCs w:val="18"/>
              </w:rPr>
            </w:pPr>
            <w:r>
              <w:rPr>
                <w:rFonts w:ascii="宋体" w:hAnsi="宋体" w:cs="宋体" w:hint="eastAsia"/>
                <w:kern w:val="0"/>
                <w:sz w:val="18"/>
                <w:szCs w:val="18"/>
              </w:rPr>
              <w:t>拆除木基层；含所有人工、材料、机械</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24</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拆除瓦屋面</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500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13.5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FF"/>
                <w:kern w:val="0"/>
                <w:sz w:val="18"/>
                <w:szCs w:val="18"/>
              </w:rPr>
            </w:pPr>
            <w:r>
              <w:rPr>
                <w:rFonts w:ascii="宋体" w:hAnsi="宋体" w:cs="宋体" w:hint="eastAsia"/>
                <w:color w:val="000000"/>
                <w:kern w:val="0"/>
                <w:sz w:val="22"/>
                <w:szCs w:val="22"/>
                <w:lang w:bidi="ar"/>
              </w:rPr>
              <w:t>6750.00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right"/>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textAlignment w:val="center"/>
              <w:rPr>
                <w:rFonts w:ascii="宋体" w:hAnsi="宋体" w:cs="宋体"/>
                <w:kern w:val="0"/>
                <w:sz w:val="18"/>
                <w:szCs w:val="18"/>
              </w:rPr>
            </w:pPr>
            <w:r>
              <w:rPr>
                <w:rFonts w:ascii="宋体" w:hAnsi="宋体" w:cs="宋体" w:hint="eastAsia"/>
                <w:kern w:val="0"/>
                <w:sz w:val="18"/>
                <w:szCs w:val="18"/>
              </w:rPr>
              <w:t>保护性拆除屋面粘土机制平瓦，拆除后材料堆放整齐；含所有人工、材料、机械</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25</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木工板</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4700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10</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47000.00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龙骨上钉基层板；</w:t>
            </w:r>
          </w:p>
          <w:p w:rsidR="00060994" w:rsidRDefault="00CE52B0">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、含所有人工、机械、活动脚手架；</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26</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砖砌体</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180</w:t>
            </w:r>
            <w:r>
              <w:rPr>
                <w:rFonts w:ascii="宋体" w:hAnsi="宋体" w:cs="宋体" w:hint="eastAsia"/>
                <w:kern w:val="0"/>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168</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302400.00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砂浆调配，墙体砌筑、浇水湿润、养护，厂区内材料运输，防潮层施工等</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27</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砖砌体抹灰</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70</w:t>
            </w:r>
            <w:r>
              <w:rPr>
                <w:rFonts w:ascii="宋体" w:hAnsi="宋体" w:cs="宋体" w:hint="eastAsia"/>
                <w:kern w:val="0"/>
                <w:sz w:val="18"/>
                <w:szCs w:val="18"/>
              </w:rPr>
              <w:t>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13</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91000.00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right"/>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简单工具脚手架搭设，砂浆调配，抹灰找平、刷浆、洒水湿润、罩面压光，基层湿润、堵墙眼、清扫落地灰、门窗线条，钢丝网粘贴，厂区内材料运输（含主材及辅材）</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28</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混凝土路牙石安砌</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ind w:firstLineChars="100" w:firstLine="180"/>
              <w:textAlignment w:val="center"/>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500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kern w:val="0"/>
                <w:sz w:val="18"/>
                <w:szCs w:val="18"/>
              </w:rPr>
            </w:pPr>
            <w:r>
              <w:rPr>
                <w:rFonts w:ascii="宋体" w:hAnsi="宋体" w:cs="宋体" w:hint="eastAsia"/>
                <w:color w:val="000000"/>
                <w:kern w:val="0"/>
                <w:sz w:val="22"/>
                <w:szCs w:val="22"/>
                <w:lang w:bidi="ar"/>
              </w:rPr>
              <w:t>27500.00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1.</w:t>
            </w:r>
            <w:r>
              <w:rPr>
                <w:rFonts w:ascii="宋体" w:hAnsi="宋体" w:cs="宋体" w:hint="eastAsia"/>
                <w:kern w:val="0"/>
                <w:sz w:val="18"/>
                <w:szCs w:val="18"/>
              </w:rPr>
              <w:t>砂浆调配，混凝土路牙石安砌、浇水湿润、养护，厂区内材料运输；</w:t>
            </w:r>
            <w:r>
              <w:rPr>
                <w:rFonts w:ascii="宋体" w:hAnsi="宋体" w:cs="宋体" w:hint="eastAsia"/>
                <w:color w:val="000000"/>
                <w:kern w:val="0"/>
                <w:sz w:val="18"/>
                <w:szCs w:val="18"/>
              </w:rPr>
              <w:t>2.</w:t>
            </w:r>
            <w:r>
              <w:rPr>
                <w:rFonts w:ascii="宋体" w:hAnsi="宋体" w:cs="宋体" w:hint="eastAsia"/>
                <w:color w:val="000000"/>
                <w:kern w:val="0"/>
                <w:sz w:val="18"/>
                <w:szCs w:val="18"/>
              </w:rPr>
              <w:t>含所有人工、机械、辅材；</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29</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绿网覆盖</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0.5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10000.00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环保绿网覆盖；含所有人工、材料、机械</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30</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钢筋混凝土构件拆除</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9</w:t>
            </w:r>
            <w:r>
              <w:rPr>
                <w:rFonts w:ascii="宋体" w:hAnsi="宋体" w:cs="宋体" w:hint="eastAsia"/>
                <w:kern w:val="0"/>
                <w:sz w:val="18"/>
                <w:szCs w:val="18"/>
              </w:rPr>
              <w:t>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100</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93000.00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right"/>
              <w:rPr>
                <w:rFonts w:ascii="宋体" w:hAnsi="宋体" w:cs="宋体"/>
                <w:color w:val="FF0000"/>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机械拆除凸出地面基础及构件；</w:t>
            </w:r>
          </w:p>
          <w:p w:rsidR="00060994" w:rsidRDefault="00CE52B0">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31</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门窗拆除</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210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7</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1470.00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拆除，将废料运到室外</w:t>
            </w:r>
            <w:r>
              <w:rPr>
                <w:rFonts w:ascii="宋体" w:hAnsi="宋体" w:cs="宋体" w:hint="eastAsia"/>
                <w:kern w:val="0"/>
                <w:sz w:val="18"/>
                <w:szCs w:val="18"/>
              </w:rPr>
              <w:t>30m</w:t>
            </w:r>
            <w:r>
              <w:rPr>
                <w:rFonts w:ascii="宋体" w:hAnsi="宋体" w:cs="宋体" w:hint="eastAsia"/>
                <w:kern w:val="0"/>
                <w:sz w:val="18"/>
                <w:szCs w:val="18"/>
              </w:rPr>
              <w:t>以内地点堆放；</w:t>
            </w:r>
          </w:p>
          <w:p w:rsidR="00060994" w:rsidRDefault="00CE52B0">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、含所有人工、机械、活动脚手架；</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32</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隔断拆除</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450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2250.00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、墙面面层铲除</w:t>
            </w:r>
            <w:r>
              <w:rPr>
                <w:rFonts w:ascii="宋体" w:hAnsi="宋体" w:cs="宋体" w:hint="eastAsia"/>
                <w:kern w:val="0"/>
                <w:sz w:val="18"/>
                <w:szCs w:val="18"/>
              </w:rPr>
              <w:t>:</w:t>
            </w:r>
            <w:r>
              <w:rPr>
                <w:rFonts w:ascii="宋体" w:hAnsi="宋体" w:cs="宋体" w:hint="eastAsia"/>
                <w:kern w:val="0"/>
                <w:sz w:val="18"/>
                <w:szCs w:val="18"/>
              </w:rPr>
              <w:t>铲除灰壳，清理基层，废渣运到室外</w:t>
            </w:r>
            <w:r>
              <w:rPr>
                <w:rFonts w:ascii="宋体" w:hAnsi="宋体" w:cs="宋体" w:hint="eastAsia"/>
                <w:kern w:val="0"/>
                <w:sz w:val="18"/>
                <w:szCs w:val="18"/>
              </w:rPr>
              <w:t>30m</w:t>
            </w:r>
            <w:r>
              <w:rPr>
                <w:rFonts w:ascii="宋体" w:hAnsi="宋体" w:cs="宋体" w:hint="eastAsia"/>
                <w:kern w:val="0"/>
                <w:sz w:val="18"/>
                <w:szCs w:val="18"/>
              </w:rPr>
              <w:t>以内地点堆放；</w:t>
            </w:r>
          </w:p>
          <w:p w:rsidR="00060994" w:rsidRDefault="00CE52B0">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、间壁墙拆除</w:t>
            </w:r>
            <w:r>
              <w:rPr>
                <w:rFonts w:ascii="宋体" w:hAnsi="宋体" w:cs="宋体" w:hint="eastAsia"/>
                <w:kern w:val="0"/>
                <w:sz w:val="18"/>
                <w:szCs w:val="18"/>
              </w:rPr>
              <w:t>:</w:t>
            </w:r>
            <w:r>
              <w:rPr>
                <w:rFonts w:ascii="宋体" w:hAnsi="宋体" w:cs="宋体" w:hint="eastAsia"/>
                <w:kern w:val="0"/>
                <w:sz w:val="18"/>
                <w:szCs w:val="18"/>
              </w:rPr>
              <w:t>拆除，将废料运到室外</w:t>
            </w:r>
            <w:r>
              <w:rPr>
                <w:rFonts w:ascii="宋体" w:hAnsi="宋体" w:cs="宋体" w:hint="eastAsia"/>
                <w:kern w:val="0"/>
                <w:sz w:val="18"/>
                <w:szCs w:val="18"/>
              </w:rPr>
              <w:t>30m</w:t>
            </w:r>
            <w:r>
              <w:rPr>
                <w:rFonts w:ascii="宋体" w:hAnsi="宋体" w:cs="宋体" w:hint="eastAsia"/>
                <w:kern w:val="0"/>
                <w:sz w:val="18"/>
                <w:szCs w:val="18"/>
              </w:rPr>
              <w:lastRenderedPageBreak/>
              <w:t>以内点堆放。</w:t>
            </w:r>
          </w:p>
          <w:p w:rsidR="00060994" w:rsidRDefault="00CE52B0">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、含所有人工、机械、活动脚手架；</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lastRenderedPageBreak/>
              <w:t>33</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砖砌体拆除</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kern w:val="0"/>
                <w:sz w:val="18"/>
                <w:szCs w:val="18"/>
              </w:rPr>
            </w:pPr>
            <w:r>
              <w:rPr>
                <w:rFonts w:ascii="宋体" w:hAnsi="宋体" w:cs="宋体" w:hint="eastAsia"/>
                <w:color w:val="000000"/>
                <w:kern w:val="0"/>
                <w:sz w:val="22"/>
                <w:szCs w:val="22"/>
                <w:lang w:bidi="ar"/>
              </w:rPr>
              <w:t>17500.00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numPr>
                <w:ilvl w:val="0"/>
                <w:numId w:val="4"/>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人工拆除砖砌体、清理基层；</w:t>
            </w:r>
          </w:p>
          <w:p w:rsidR="00060994" w:rsidRDefault="00CE52B0">
            <w:pPr>
              <w:widowControl/>
              <w:numPr>
                <w:ilvl w:val="0"/>
                <w:numId w:val="4"/>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含所有人工、机械、活动脚手架；</w:t>
            </w:r>
          </w:p>
          <w:p w:rsidR="00060994" w:rsidRDefault="00CE52B0">
            <w:pPr>
              <w:widowControl/>
              <w:numPr>
                <w:ilvl w:val="0"/>
                <w:numId w:val="4"/>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垃圾厂区内指定地点堆放。</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34</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墙面乳胶漆</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14</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84000.00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基层找平，腻子</w:t>
            </w:r>
            <w:r>
              <w:rPr>
                <w:rFonts w:ascii="宋体" w:hAnsi="宋体" w:cs="宋体" w:hint="eastAsia"/>
                <w:kern w:val="0"/>
                <w:sz w:val="18"/>
                <w:szCs w:val="18"/>
              </w:rPr>
              <w:t>2</w:t>
            </w:r>
            <w:r>
              <w:rPr>
                <w:rFonts w:ascii="宋体" w:hAnsi="宋体" w:cs="宋体" w:hint="eastAsia"/>
                <w:kern w:val="0"/>
                <w:sz w:val="18"/>
                <w:szCs w:val="18"/>
              </w:rPr>
              <w:t>遍，乳胶漆两遍（含脚手架，包工包料）</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35</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外墙涂料</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78</w:t>
            </w:r>
            <w:r>
              <w:rPr>
                <w:rFonts w:ascii="宋体" w:hAnsi="宋体" w:cs="宋体" w:hint="eastAsia"/>
                <w:kern w:val="0"/>
                <w:sz w:val="18"/>
                <w:szCs w:val="18"/>
              </w:rPr>
              <w:t>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18</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140400.00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基层找平，外墙腻子</w:t>
            </w:r>
            <w:r>
              <w:rPr>
                <w:rFonts w:ascii="宋体" w:hAnsi="宋体" w:cs="宋体" w:hint="eastAsia"/>
                <w:kern w:val="0"/>
                <w:sz w:val="18"/>
                <w:szCs w:val="18"/>
              </w:rPr>
              <w:t>2</w:t>
            </w:r>
            <w:r>
              <w:rPr>
                <w:rFonts w:ascii="宋体" w:hAnsi="宋体" w:cs="宋体" w:hint="eastAsia"/>
                <w:kern w:val="0"/>
                <w:sz w:val="18"/>
                <w:szCs w:val="18"/>
              </w:rPr>
              <w:t>遍，外墙涂料两遍（包工包料）</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36</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kern w:val="0"/>
                <w:sz w:val="18"/>
                <w:szCs w:val="18"/>
              </w:rPr>
              <w:t>蹲便器拆除安装</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21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kern w:val="0"/>
                <w:sz w:val="18"/>
                <w:szCs w:val="18"/>
              </w:rPr>
              <w:t>个</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80</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1680.00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、人工拆除蹲便器，垃圾倒运至指定地点。</w:t>
            </w:r>
          </w:p>
          <w:p w:rsidR="00060994" w:rsidRDefault="00CE52B0">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、安装蹲便器。</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37</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kern w:val="0"/>
                <w:sz w:val="18"/>
                <w:szCs w:val="18"/>
              </w:rPr>
              <w:t>小便器拆除安装</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21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kern w:val="0"/>
                <w:sz w:val="18"/>
                <w:szCs w:val="18"/>
              </w:rPr>
              <w:t>个</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40</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840.00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textAlignment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、人工拆除小便器，垃圾倒运至指定地点。</w:t>
            </w:r>
          </w:p>
          <w:p w:rsidR="00060994" w:rsidRDefault="00CE52B0">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、安装小便器。</w:t>
            </w:r>
          </w:p>
        </w:tc>
      </w:tr>
      <w:tr w:rsidR="00060994">
        <w:trPr>
          <w:trHeight w:val="594"/>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38</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洗脸盆（台下式）</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16</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组</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45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720.00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托架安装、洗脸盆及附件安装、与上下水管连接、试水含人工，辅材。</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39</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工具式脚手架搭拆（高度</w:t>
            </w:r>
            <w:r>
              <w:rPr>
                <w:rFonts w:ascii="宋体" w:hAnsi="宋体" w:cs="宋体" w:hint="eastAsia"/>
                <w:kern w:val="0"/>
                <w:sz w:val="18"/>
                <w:szCs w:val="18"/>
              </w:rPr>
              <w:t>3.8m</w:t>
            </w:r>
            <w:r>
              <w:rPr>
                <w:rFonts w:ascii="宋体" w:hAnsi="宋体" w:cs="宋体" w:hint="eastAsia"/>
                <w:kern w:val="0"/>
                <w:sz w:val="18"/>
                <w:szCs w:val="18"/>
              </w:rPr>
              <w:t>）</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600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8</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12800.00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tcBorders>
              <w:left w:val="single" w:sz="4" w:space="0" w:color="auto"/>
              <w:bottom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脚手架搭设、拆除、跳板铺拆除、材料运输、清理归堆、在指定地点整齐码放，含钢管、扣件、跳板等材料，按墙体面积计算</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40</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spacing w:line="240" w:lineRule="exact"/>
              <w:jc w:val="center"/>
              <w:rPr>
                <w:rFonts w:ascii="宋体" w:hAnsi="宋体" w:cs="宋体"/>
                <w:kern w:val="0"/>
                <w:sz w:val="18"/>
                <w:szCs w:val="18"/>
              </w:rPr>
            </w:pPr>
            <w:r>
              <w:rPr>
                <w:rFonts w:ascii="宋体" w:hAnsi="宋体" w:cs="宋体" w:hint="eastAsia"/>
                <w:kern w:val="0"/>
                <w:sz w:val="18"/>
                <w:szCs w:val="18"/>
              </w:rPr>
              <w:t>双排脚手架搭拆（</w:t>
            </w:r>
            <w:r>
              <w:rPr>
                <w:rFonts w:ascii="宋体" w:hAnsi="宋体" w:cs="宋体" w:hint="eastAsia"/>
                <w:kern w:val="0"/>
                <w:sz w:val="18"/>
                <w:szCs w:val="18"/>
              </w:rPr>
              <w:t>6m</w:t>
            </w:r>
            <w:r>
              <w:rPr>
                <w:rFonts w:ascii="宋体" w:hAnsi="宋体" w:cs="宋体" w:hint="eastAsia"/>
                <w:kern w:val="0"/>
                <w:sz w:val="18"/>
                <w:szCs w:val="18"/>
              </w:rPr>
              <w:t>以内）</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1500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12</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18000.00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vMerge w:val="restart"/>
            <w:tcBorders>
              <w:left w:val="single" w:sz="4" w:space="0" w:color="auto"/>
              <w:right w:val="single" w:sz="4" w:space="0" w:color="auto"/>
            </w:tcBorders>
            <w:shd w:val="clear" w:color="000000" w:fill="FFFFFF"/>
            <w:vAlign w:val="center"/>
          </w:tcPr>
          <w:p w:rsidR="00060994" w:rsidRDefault="00CE52B0">
            <w:pPr>
              <w:widowControl/>
              <w:jc w:val="left"/>
              <w:rPr>
                <w:rFonts w:ascii="宋体" w:hAnsi="宋体" w:cs="宋体"/>
                <w:kern w:val="0"/>
                <w:sz w:val="18"/>
                <w:szCs w:val="18"/>
              </w:rPr>
            </w:pPr>
            <w:r>
              <w:rPr>
                <w:rFonts w:ascii="宋体" w:hAnsi="宋体" w:cs="宋体" w:hint="eastAsia"/>
                <w:kern w:val="0"/>
                <w:sz w:val="18"/>
                <w:szCs w:val="18"/>
              </w:rPr>
              <w:t>落地式双排脚手架搭设、拆除，跳板、脚手板铺设及拆除，安全网挂、拆；竹笆铺设及拆除；搅拌机、卷扬机、配电箱、楼梯出入口及安全防护棚、楼梯及楼层临边、洞口围护和防护；电梯井的隔层防护的搭拆；外围临时钢管脚手架搭拆踢脚板安装、安全标识牌的挂设、拆除后整理及场内堆放；安全通道、上下跑道搭拆、施工过程</w:t>
            </w:r>
            <w:r>
              <w:rPr>
                <w:rFonts w:ascii="宋体" w:hAnsi="宋体" w:cs="宋体" w:hint="eastAsia"/>
                <w:kern w:val="0"/>
                <w:sz w:val="18"/>
                <w:szCs w:val="18"/>
              </w:rPr>
              <w:lastRenderedPageBreak/>
              <w:t>中的中间补修完善等一切脚手架施工的所有内容，</w:t>
            </w:r>
            <w:r>
              <w:rPr>
                <w:rFonts w:ascii="宋体" w:hAnsi="宋体" w:cs="宋体" w:hint="eastAsia"/>
                <w:color w:val="FF0000"/>
                <w:kern w:val="0"/>
                <w:sz w:val="18"/>
                <w:szCs w:val="18"/>
              </w:rPr>
              <w:t>保证脚手架搭设符合创标准化工地要求</w:t>
            </w:r>
            <w:r>
              <w:rPr>
                <w:rFonts w:ascii="宋体" w:hAnsi="宋体" w:cs="宋体" w:hint="eastAsia"/>
                <w:kern w:val="0"/>
                <w:sz w:val="18"/>
                <w:szCs w:val="18"/>
              </w:rPr>
              <w:t>。材料倒运、清理归堆、在指定地点码放整齐。</w:t>
            </w:r>
          </w:p>
          <w:p w:rsidR="00060994" w:rsidRDefault="00CE52B0">
            <w:pPr>
              <w:widowControl/>
              <w:jc w:val="left"/>
              <w:rPr>
                <w:rFonts w:ascii="宋体" w:hAnsi="宋体" w:cs="宋体"/>
                <w:kern w:val="0"/>
                <w:sz w:val="18"/>
                <w:szCs w:val="18"/>
              </w:rPr>
            </w:pPr>
            <w:r>
              <w:rPr>
                <w:rFonts w:ascii="宋体" w:hAnsi="宋体" w:cs="宋体" w:hint="eastAsia"/>
                <w:kern w:val="0"/>
                <w:sz w:val="18"/>
                <w:szCs w:val="18"/>
              </w:rPr>
              <w:t>包工包辅材：工程中所有需要使用的竹笆、铁丝、钉子、钢丝绳、固定槽钢的</w:t>
            </w:r>
            <w:r>
              <w:rPr>
                <w:rFonts w:ascii="宋体" w:hAnsi="宋体" w:cs="宋体" w:hint="eastAsia"/>
                <w:kern w:val="0"/>
                <w:sz w:val="18"/>
                <w:szCs w:val="18"/>
              </w:rPr>
              <w:t>U</w:t>
            </w:r>
            <w:r>
              <w:rPr>
                <w:rFonts w:ascii="宋体" w:hAnsi="宋体" w:cs="宋体" w:hint="eastAsia"/>
                <w:kern w:val="0"/>
                <w:sz w:val="18"/>
                <w:szCs w:val="18"/>
              </w:rPr>
              <w:t>型螺杆等辅材费由乙方提供；钢</w:t>
            </w:r>
            <w:r>
              <w:rPr>
                <w:rFonts w:ascii="宋体" w:hAnsi="宋体" w:cs="宋体" w:hint="eastAsia"/>
                <w:kern w:val="0"/>
                <w:sz w:val="18"/>
                <w:szCs w:val="18"/>
              </w:rPr>
              <w:t>管、扣件、安全网（钢板网）等由甲方提供。</w:t>
            </w:r>
          </w:p>
          <w:p w:rsidR="00060994" w:rsidRDefault="00CE52B0">
            <w:pPr>
              <w:jc w:val="left"/>
              <w:rPr>
                <w:rFonts w:ascii="宋体" w:hAnsi="宋体" w:cs="宋体"/>
                <w:kern w:val="0"/>
                <w:sz w:val="18"/>
                <w:szCs w:val="18"/>
              </w:rPr>
            </w:pPr>
            <w:r>
              <w:rPr>
                <w:rFonts w:ascii="宋体" w:hAnsi="宋体" w:cs="宋体" w:hint="eastAsia"/>
                <w:kern w:val="0"/>
                <w:sz w:val="18"/>
                <w:szCs w:val="18"/>
              </w:rPr>
              <w:t>按外墙中心线长度乘以檐高以面积计算。</w:t>
            </w: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41</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spacing w:line="240" w:lineRule="exact"/>
              <w:jc w:val="center"/>
              <w:rPr>
                <w:rFonts w:ascii="宋体" w:hAnsi="宋体" w:cs="宋体"/>
                <w:kern w:val="0"/>
                <w:sz w:val="18"/>
                <w:szCs w:val="18"/>
              </w:rPr>
            </w:pPr>
            <w:r>
              <w:rPr>
                <w:rFonts w:ascii="宋体" w:hAnsi="宋体" w:cs="宋体" w:hint="eastAsia"/>
                <w:kern w:val="0"/>
                <w:sz w:val="18"/>
                <w:szCs w:val="18"/>
              </w:rPr>
              <w:t>双排脚手架搭拆（</w:t>
            </w:r>
            <w:r>
              <w:rPr>
                <w:rFonts w:ascii="宋体" w:hAnsi="宋体" w:cs="宋体" w:hint="eastAsia"/>
                <w:kern w:val="0"/>
                <w:sz w:val="18"/>
                <w:szCs w:val="18"/>
              </w:rPr>
              <w:t>10m</w:t>
            </w:r>
            <w:r>
              <w:rPr>
                <w:rFonts w:ascii="宋体" w:hAnsi="宋体" w:cs="宋体" w:hint="eastAsia"/>
                <w:kern w:val="0"/>
                <w:sz w:val="18"/>
                <w:szCs w:val="18"/>
              </w:rPr>
              <w:t>以内）</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1500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15</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22500.00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vMerge/>
            <w:tcBorders>
              <w:left w:val="single" w:sz="4" w:space="0" w:color="auto"/>
              <w:right w:val="single" w:sz="4" w:space="0" w:color="auto"/>
            </w:tcBorders>
            <w:shd w:val="clear" w:color="000000" w:fill="FFFFFF"/>
            <w:vAlign w:val="center"/>
          </w:tcPr>
          <w:p w:rsidR="00060994" w:rsidRDefault="00060994">
            <w:pPr>
              <w:widowControl/>
              <w:jc w:val="left"/>
              <w:rPr>
                <w:rFonts w:ascii="宋体" w:hAnsi="宋体" w:cs="宋体"/>
                <w:kern w:val="0"/>
                <w:sz w:val="18"/>
                <w:szCs w:val="18"/>
              </w:rPr>
            </w:pPr>
          </w:p>
        </w:tc>
      </w:tr>
      <w:tr w:rsidR="00060994">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42</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spacing w:line="240" w:lineRule="exact"/>
              <w:jc w:val="center"/>
              <w:rPr>
                <w:rFonts w:ascii="宋体" w:hAnsi="宋体" w:cs="宋体"/>
                <w:kern w:val="0"/>
                <w:sz w:val="18"/>
                <w:szCs w:val="18"/>
              </w:rPr>
            </w:pPr>
            <w:r>
              <w:rPr>
                <w:rFonts w:ascii="宋体" w:hAnsi="宋体" w:cs="宋体" w:hint="eastAsia"/>
                <w:kern w:val="0"/>
                <w:sz w:val="18"/>
                <w:szCs w:val="18"/>
              </w:rPr>
              <w:t>双排脚手架搭拆（</w:t>
            </w:r>
            <w:r>
              <w:rPr>
                <w:rFonts w:ascii="宋体" w:hAnsi="宋体" w:cs="宋体" w:hint="eastAsia"/>
                <w:kern w:val="0"/>
                <w:sz w:val="18"/>
                <w:szCs w:val="18"/>
              </w:rPr>
              <w:t>15m</w:t>
            </w:r>
            <w:r>
              <w:rPr>
                <w:rFonts w:ascii="宋体" w:hAnsi="宋体" w:cs="宋体" w:hint="eastAsia"/>
                <w:kern w:val="0"/>
                <w:sz w:val="18"/>
                <w:szCs w:val="18"/>
              </w:rPr>
              <w:t>以内）</w:t>
            </w:r>
          </w:p>
        </w:tc>
        <w:tc>
          <w:tcPr>
            <w:tcW w:w="761" w:type="dxa"/>
            <w:tcBorders>
              <w:top w:val="single" w:sz="4" w:space="0" w:color="auto"/>
              <w:left w:val="single" w:sz="4" w:space="0" w:color="auto"/>
              <w:bottom w:val="single" w:sz="4" w:space="0" w:color="auto"/>
              <w:right w:val="single" w:sz="4" w:space="0" w:color="auto"/>
            </w:tcBorders>
            <w:shd w:val="clear" w:color="FFFFFF"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1500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18</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27000.00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3544" w:type="dxa"/>
            <w:vMerge/>
            <w:tcBorders>
              <w:left w:val="single" w:sz="4" w:space="0" w:color="auto"/>
              <w:bottom w:val="single" w:sz="4" w:space="0" w:color="auto"/>
              <w:right w:val="single" w:sz="4" w:space="0" w:color="auto"/>
            </w:tcBorders>
            <w:shd w:val="clear" w:color="000000" w:fill="FFFFFF"/>
            <w:vAlign w:val="center"/>
          </w:tcPr>
          <w:p w:rsidR="00060994" w:rsidRDefault="00060994">
            <w:pPr>
              <w:widowControl/>
              <w:jc w:val="left"/>
              <w:rPr>
                <w:rFonts w:ascii="宋体" w:hAnsi="宋体" w:cs="宋体"/>
                <w:kern w:val="0"/>
                <w:sz w:val="18"/>
                <w:szCs w:val="18"/>
              </w:rPr>
            </w:pPr>
          </w:p>
        </w:tc>
      </w:tr>
      <w:tr w:rsidR="00060994">
        <w:trPr>
          <w:trHeight w:val="642"/>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060994">
            <w:pPr>
              <w:widowControl/>
              <w:jc w:val="center"/>
              <w:rPr>
                <w:rFonts w:ascii="宋体" w:hAnsi="宋体" w:cs="宋体"/>
                <w:kern w:val="0"/>
                <w:sz w:val="18"/>
                <w:szCs w:val="18"/>
              </w:rPr>
            </w:pPr>
          </w:p>
        </w:tc>
        <w:tc>
          <w:tcPr>
            <w:tcW w:w="4124" w:type="dxa"/>
            <w:gridSpan w:val="3"/>
            <w:tcBorders>
              <w:top w:val="single" w:sz="4" w:space="0" w:color="auto"/>
              <w:left w:val="nil"/>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最高限价</w:t>
            </w:r>
          </w:p>
        </w:tc>
        <w:tc>
          <w:tcPr>
            <w:tcW w:w="3834" w:type="dxa"/>
            <w:gridSpan w:val="3"/>
            <w:tcBorders>
              <w:top w:val="single" w:sz="4" w:space="0" w:color="auto"/>
              <w:left w:val="nil"/>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b/>
                <w:kern w:val="0"/>
                <w:sz w:val="18"/>
                <w:szCs w:val="18"/>
              </w:rPr>
            </w:pPr>
            <w:r>
              <w:rPr>
                <w:rFonts w:ascii="宋体" w:hAnsi="宋体" w:cs="宋体" w:hint="eastAsia"/>
                <w:b/>
                <w:kern w:val="0"/>
                <w:sz w:val="18"/>
                <w:szCs w:val="18"/>
              </w:rPr>
              <w:t>3057040</w:t>
            </w:r>
            <w:r>
              <w:rPr>
                <w:rFonts w:ascii="宋体" w:hAnsi="宋体" w:cs="宋体" w:hint="eastAsia"/>
                <w:b/>
                <w:kern w:val="0"/>
                <w:sz w:val="18"/>
                <w:szCs w:val="18"/>
              </w:rPr>
              <w:t>.00</w:t>
            </w:r>
            <w:r>
              <w:rPr>
                <w:rFonts w:ascii="宋体" w:hAnsi="宋体" w:cs="宋体" w:hint="eastAsia"/>
                <w:b/>
                <w:kern w:val="0"/>
                <w:sz w:val="18"/>
                <w:szCs w:val="18"/>
              </w:rPr>
              <w:t>元</w:t>
            </w:r>
          </w:p>
        </w:tc>
        <w:tc>
          <w:tcPr>
            <w:tcW w:w="2839" w:type="dxa"/>
            <w:gridSpan w:val="2"/>
            <w:tcBorders>
              <w:top w:val="single" w:sz="4" w:space="0" w:color="auto"/>
              <w:left w:val="nil"/>
              <w:bottom w:val="single" w:sz="4" w:space="0" w:color="auto"/>
              <w:right w:val="single" w:sz="4" w:space="0" w:color="auto"/>
            </w:tcBorders>
            <w:shd w:val="clear" w:color="000000" w:fill="FFFFFF"/>
            <w:vAlign w:val="center"/>
          </w:tcPr>
          <w:p w:rsidR="00060994" w:rsidRDefault="00CE52B0">
            <w:pPr>
              <w:widowControl/>
              <w:ind w:right="480"/>
              <w:jc w:val="center"/>
              <w:rPr>
                <w:rFonts w:ascii="宋体" w:hAnsi="宋体" w:cs="宋体"/>
                <w:kern w:val="0"/>
                <w:sz w:val="18"/>
                <w:szCs w:val="18"/>
              </w:rPr>
            </w:pPr>
            <w:r>
              <w:rPr>
                <w:rFonts w:ascii="宋体" w:hAnsi="宋体" w:cs="宋体" w:hint="eastAsia"/>
                <w:kern w:val="0"/>
                <w:sz w:val="18"/>
                <w:szCs w:val="18"/>
              </w:rPr>
              <w:t>投标人报价合计</w:t>
            </w:r>
          </w:p>
        </w:tc>
        <w:tc>
          <w:tcPr>
            <w:tcW w:w="4248" w:type="dxa"/>
            <w:gridSpan w:val="2"/>
            <w:tcBorders>
              <w:top w:val="single" w:sz="4" w:space="0" w:color="auto"/>
              <w:left w:val="nil"/>
              <w:bottom w:val="single" w:sz="4" w:space="0" w:color="auto"/>
              <w:right w:val="single" w:sz="4" w:space="0" w:color="auto"/>
            </w:tcBorders>
            <w:shd w:val="clear" w:color="000000" w:fill="FFFFFF"/>
            <w:vAlign w:val="center"/>
          </w:tcPr>
          <w:p w:rsidR="00060994" w:rsidRDefault="00CE52B0">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元</w:t>
            </w:r>
          </w:p>
        </w:tc>
      </w:tr>
      <w:tr w:rsidR="00060994">
        <w:trPr>
          <w:trHeight w:val="642"/>
        </w:trPr>
        <w:tc>
          <w:tcPr>
            <w:tcW w:w="15593"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060994" w:rsidRDefault="00CE52B0">
            <w:pPr>
              <w:widowControl/>
              <w:jc w:val="left"/>
              <w:textAlignment w:val="center"/>
              <w:rPr>
                <w:rFonts w:ascii="宋体" w:hAnsi="宋体" w:cs="宋体"/>
                <w:b/>
                <w:color w:val="FF0000"/>
                <w:kern w:val="0"/>
                <w:sz w:val="22"/>
                <w:szCs w:val="22"/>
              </w:rPr>
            </w:pPr>
            <w:r>
              <w:rPr>
                <w:rFonts w:ascii="宋体" w:hAnsi="宋体" w:cs="宋体" w:hint="eastAsia"/>
                <w:b/>
                <w:color w:val="FF0000"/>
                <w:kern w:val="0"/>
                <w:sz w:val="22"/>
                <w:szCs w:val="22"/>
              </w:rPr>
              <w:t>报价说明：</w:t>
            </w:r>
          </w:p>
          <w:p w:rsidR="00060994" w:rsidRDefault="00CE52B0">
            <w:pPr>
              <w:widowControl/>
              <w:numPr>
                <w:ilvl w:val="0"/>
                <w:numId w:val="5"/>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以上未明确项目按与审计单位税前结算价（不含甲供材）作为施工单位结算造价的基数进行下浮</w:t>
            </w:r>
            <w:r>
              <w:rPr>
                <w:rFonts w:ascii="宋体" w:hAnsi="宋体" w:cs="宋体" w:hint="eastAsia"/>
                <w:color w:val="FF0000"/>
                <w:kern w:val="0"/>
                <w:sz w:val="22"/>
                <w:szCs w:val="22"/>
              </w:rPr>
              <w:t>1</w:t>
            </w:r>
            <w:r>
              <w:rPr>
                <w:rFonts w:ascii="宋体" w:hAnsi="宋体" w:cs="宋体" w:hint="eastAsia"/>
                <w:color w:val="FF0000"/>
                <w:kern w:val="0"/>
                <w:sz w:val="22"/>
                <w:szCs w:val="22"/>
              </w:rPr>
              <w:t>0</w:t>
            </w:r>
            <w:r>
              <w:rPr>
                <w:rFonts w:ascii="宋体" w:hAnsi="宋体" w:cs="宋体" w:hint="eastAsia"/>
                <w:color w:val="FF0000"/>
                <w:kern w:val="0"/>
                <w:sz w:val="22"/>
                <w:szCs w:val="22"/>
              </w:rPr>
              <w:t>%</w:t>
            </w:r>
            <w:r>
              <w:rPr>
                <w:rFonts w:ascii="宋体" w:hAnsi="宋体" w:cs="宋体" w:hint="eastAsia"/>
                <w:color w:val="FF0000"/>
                <w:kern w:val="0"/>
                <w:sz w:val="22"/>
                <w:szCs w:val="22"/>
              </w:rPr>
              <w:t>（乙方承担并开具相应合法有效的增值税专用发票）。</w:t>
            </w:r>
          </w:p>
          <w:p w:rsidR="00060994" w:rsidRDefault="00CE52B0">
            <w:pPr>
              <w:widowControl/>
              <w:numPr>
                <w:ilvl w:val="0"/>
                <w:numId w:val="5"/>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以上报价含</w:t>
            </w:r>
            <w:r>
              <w:rPr>
                <w:rFonts w:ascii="宋体" w:hAnsi="宋体" w:cs="宋体" w:hint="eastAsia"/>
                <w:color w:val="FF0000"/>
                <w:kern w:val="0"/>
                <w:sz w:val="22"/>
                <w:szCs w:val="22"/>
              </w:rPr>
              <w:t>3%</w:t>
            </w:r>
            <w:r>
              <w:rPr>
                <w:rFonts w:ascii="宋体" w:hAnsi="宋体" w:cs="宋体" w:hint="eastAsia"/>
                <w:color w:val="FF0000"/>
                <w:kern w:val="0"/>
                <w:sz w:val="22"/>
                <w:szCs w:val="22"/>
              </w:rPr>
              <w:t>增值税，乙方承担并开具相应合法有效的增值税专用发票。</w:t>
            </w:r>
          </w:p>
          <w:p w:rsidR="00060994" w:rsidRDefault="00CE52B0">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3</w:t>
            </w:r>
            <w:r>
              <w:rPr>
                <w:rFonts w:ascii="宋体" w:hAnsi="宋体" w:cs="宋体" w:hint="eastAsia"/>
                <w:kern w:val="0"/>
                <w:sz w:val="22"/>
                <w:szCs w:val="22"/>
              </w:rPr>
              <w:t>、中标单位施工中要做好成品保护，如果施工中对我方施工完成的工程进行破坏将给予中标单位工程决算价的</w:t>
            </w:r>
            <w:r>
              <w:rPr>
                <w:rFonts w:ascii="宋体" w:hAnsi="宋体" w:cs="宋体" w:hint="eastAsia"/>
                <w:kern w:val="0"/>
                <w:sz w:val="22"/>
                <w:szCs w:val="22"/>
              </w:rPr>
              <w:t>2%</w:t>
            </w:r>
            <w:r>
              <w:rPr>
                <w:rFonts w:ascii="宋体" w:hAnsi="宋体" w:cs="宋体" w:hint="eastAsia"/>
                <w:kern w:val="0"/>
                <w:sz w:val="22"/>
                <w:szCs w:val="22"/>
              </w:rPr>
              <w:t>处罚，且施工所发生一切费用均由中标单位承担。</w:t>
            </w:r>
          </w:p>
          <w:p w:rsidR="00060994" w:rsidRDefault="00CE52B0">
            <w:pPr>
              <w:widowControl/>
              <w:jc w:val="left"/>
              <w:textAlignment w:val="center"/>
              <w:rPr>
                <w:rFonts w:ascii="宋体" w:hAnsi="宋体" w:cs="宋体"/>
                <w:kern w:val="0"/>
                <w:sz w:val="22"/>
                <w:szCs w:val="22"/>
              </w:rPr>
            </w:pPr>
            <w:r>
              <w:rPr>
                <w:rFonts w:ascii="宋体" w:hAnsi="宋体" w:cs="宋体" w:hint="eastAsia"/>
                <w:kern w:val="0"/>
                <w:sz w:val="22"/>
                <w:szCs w:val="22"/>
              </w:rPr>
              <w:t>4</w:t>
            </w:r>
            <w:r>
              <w:rPr>
                <w:rFonts w:ascii="宋体" w:hAnsi="宋体" w:cs="宋体" w:hint="eastAsia"/>
                <w:kern w:val="0"/>
                <w:sz w:val="22"/>
                <w:szCs w:val="22"/>
              </w:rPr>
              <w:t>、工程施工完成后办理最终决算时应提供项目部确认的工期、安全及质量证明文件，如果不办理将不予办理最终结算。</w:t>
            </w:r>
          </w:p>
          <w:p w:rsidR="00060994" w:rsidRDefault="00CE52B0">
            <w:pPr>
              <w:widowControl/>
              <w:jc w:val="left"/>
              <w:rPr>
                <w:rFonts w:ascii="宋体" w:hAnsi="宋体" w:cs="宋体"/>
                <w:kern w:val="0"/>
                <w:sz w:val="24"/>
                <w:szCs w:val="24"/>
              </w:rPr>
            </w:pPr>
            <w:r>
              <w:rPr>
                <w:rFonts w:ascii="宋体" w:hAnsi="宋体" w:cs="宋体" w:hint="eastAsia"/>
                <w:color w:val="FF0000"/>
                <w:kern w:val="0"/>
                <w:sz w:val="22"/>
                <w:szCs w:val="22"/>
              </w:rPr>
              <w:t>5</w:t>
            </w:r>
            <w:r>
              <w:rPr>
                <w:rFonts w:ascii="宋体" w:hAnsi="宋体" w:cs="宋体" w:hint="eastAsia"/>
                <w:color w:val="FF0000"/>
                <w:kern w:val="0"/>
                <w:sz w:val="22"/>
                <w:szCs w:val="22"/>
              </w:rPr>
              <w:t>、本工程招标代理费由中标人承担。</w:t>
            </w:r>
          </w:p>
        </w:tc>
      </w:tr>
    </w:tbl>
    <w:p w:rsidR="00060994" w:rsidRDefault="00060994">
      <w:pPr>
        <w:widowControl/>
        <w:shd w:val="clear" w:color="auto" w:fill="FFFFFF"/>
        <w:spacing w:line="200" w:lineRule="exact"/>
        <w:rPr>
          <w:b/>
          <w:sz w:val="18"/>
          <w:szCs w:val="18"/>
        </w:rPr>
      </w:pPr>
    </w:p>
    <w:p w:rsidR="00060994" w:rsidRDefault="00CE52B0">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060994" w:rsidRDefault="00CE52B0">
      <w:pPr>
        <w:pStyle w:val="WPSPlain"/>
        <w:spacing w:line="400" w:lineRule="exact"/>
        <w:rPr>
          <w:rFonts w:ascii="宋体" w:hAnsi="宋体"/>
          <w:color w:val="000000"/>
          <w:sz w:val="21"/>
          <w:szCs w:val="21"/>
        </w:rPr>
      </w:pPr>
      <w:r>
        <w:rPr>
          <w:rFonts w:ascii="宋体" w:hAnsi="宋体" w:hint="eastAsia"/>
          <w:color w:val="000000"/>
          <w:sz w:val="21"/>
          <w:szCs w:val="21"/>
        </w:rPr>
        <w:t>1</w:t>
      </w:r>
      <w:r>
        <w:rPr>
          <w:rFonts w:ascii="宋体" w:hAnsi="宋体" w:hint="eastAsia"/>
          <w:color w:val="000000"/>
          <w:sz w:val="21"/>
          <w:szCs w:val="21"/>
        </w:rPr>
        <w:t>、本工程工期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请投标方务必到现场勘查。联系人：齐亚萍；</w:t>
      </w:r>
      <w:r>
        <w:rPr>
          <w:rFonts w:ascii="宋体" w:hAnsi="宋体" w:hint="eastAsia"/>
          <w:color w:val="000000"/>
          <w:sz w:val="21"/>
          <w:szCs w:val="21"/>
        </w:rPr>
        <w:t xml:space="preserve"> </w:t>
      </w:r>
      <w:r>
        <w:rPr>
          <w:rFonts w:ascii="宋体" w:hAnsi="宋体" w:hint="eastAsia"/>
          <w:color w:val="000000"/>
          <w:sz w:val="21"/>
          <w:szCs w:val="21"/>
        </w:rPr>
        <w:t>联系电话：</w:t>
      </w:r>
      <w:r>
        <w:rPr>
          <w:rFonts w:ascii="宋体" w:hAnsi="宋体" w:hint="eastAsia"/>
          <w:color w:val="000000"/>
          <w:sz w:val="21"/>
          <w:szCs w:val="21"/>
        </w:rPr>
        <w:t>15156205399</w:t>
      </w:r>
      <w:r>
        <w:rPr>
          <w:rFonts w:ascii="宋体" w:hAnsi="宋体" w:hint="eastAsia"/>
          <w:color w:val="000000"/>
          <w:sz w:val="21"/>
          <w:szCs w:val="21"/>
        </w:rPr>
        <w:t>。</w:t>
      </w:r>
      <w:r>
        <w:rPr>
          <w:rFonts w:ascii="宋体" w:hAnsi="宋体" w:hint="eastAsia"/>
          <w:color w:val="000000"/>
          <w:sz w:val="21"/>
          <w:szCs w:val="21"/>
        </w:rPr>
        <w:t xml:space="preserve"> </w:t>
      </w:r>
    </w:p>
    <w:p w:rsidR="00060994" w:rsidRDefault="00CE52B0">
      <w:pPr>
        <w:spacing w:line="40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、中标人必须自行组织人员及时进行自带材料清理、整理，做好现场文明施工，达到铜陵市相关要求。</w:t>
      </w:r>
    </w:p>
    <w:p w:rsidR="00060994" w:rsidRDefault="00CE52B0">
      <w:pPr>
        <w:pStyle w:val="WPSPlain"/>
        <w:spacing w:line="400" w:lineRule="exact"/>
        <w:rPr>
          <w:rFonts w:ascii="宋体" w:hAnsi="宋体"/>
          <w:color w:val="000000"/>
          <w:sz w:val="21"/>
          <w:szCs w:val="21"/>
        </w:rPr>
      </w:pPr>
      <w:r>
        <w:rPr>
          <w:rFonts w:ascii="宋体" w:hAnsi="宋体" w:cs="宋体" w:hint="eastAsia"/>
          <w:kern w:val="2"/>
          <w:sz w:val="21"/>
          <w:szCs w:val="21"/>
        </w:rPr>
        <w:t>3</w:t>
      </w:r>
      <w:r>
        <w:rPr>
          <w:rFonts w:ascii="宋体" w:hAnsi="宋体" w:cs="宋体" w:hint="eastAsia"/>
          <w:kern w:val="2"/>
          <w:sz w:val="21"/>
          <w:szCs w:val="21"/>
        </w:rPr>
        <w:t>、中标人自备施工机具，项目部提供施工所需的水源、电源接驳点，由中标人接驳至施工位置（电缆电线、水管等由中标包单位提供），住宿费用自行解决。</w:t>
      </w:r>
      <w:r>
        <w:rPr>
          <w:rFonts w:ascii="宋体" w:hAnsi="宋体" w:cs="宋体" w:hint="eastAsia"/>
          <w:kern w:val="2"/>
          <w:sz w:val="21"/>
          <w:szCs w:val="21"/>
        </w:rPr>
        <w:t xml:space="preserve">  </w:t>
      </w:r>
      <w:r>
        <w:rPr>
          <w:rFonts w:ascii="宋体" w:hAnsi="宋体" w:hint="eastAsia"/>
          <w:color w:val="000000"/>
          <w:sz w:val="21"/>
          <w:szCs w:val="21"/>
        </w:rPr>
        <w:t xml:space="preserve">                                                                                                                   </w:t>
      </w:r>
    </w:p>
    <w:p w:rsidR="00060994" w:rsidRDefault="00CE52B0">
      <w:pPr>
        <w:pStyle w:val="WPSPlain"/>
        <w:spacing w:line="400" w:lineRule="exact"/>
        <w:rPr>
          <w:rFonts w:ascii="宋体" w:hAnsi="宋体"/>
          <w:color w:val="000000"/>
          <w:sz w:val="21"/>
          <w:szCs w:val="21"/>
        </w:rPr>
      </w:pPr>
      <w:r>
        <w:rPr>
          <w:rFonts w:ascii="宋体" w:hAnsi="宋体" w:hint="eastAsia"/>
          <w:color w:val="000000"/>
          <w:sz w:val="21"/>
          <w:szCs w:val="21"/>
        </w:rPr>
        <w:t>4</w:t>
      </w:r>
      <w:r>
        <w:rPr>
          <w:rFonts w:ascii="宋体" w:hAnsi="宋体" w:hint="eastAsia"/>
          <w:color w:val="000000"/>
          <w:sz w:val="21"/>
          <w:szCs w:val="21"/>
        </w:rPr>
        <w:t>、工程完工后由项目部进行验收并办理成品交</w:t>
      </w:r>
      <w:r>
        <w:rPr>
          <w:rFonts w:ascii="宋体" w:hAnsi="宋体" w:hint="eastAsia"/>
          <w:color w:val="000000"/>
          <w:sz w:val="21"/>
          <w:szCs w:val="21"/>
        </w:rPr>
        <w:t>接，但并不免除中标单位保修责任。</w:t>
      </w:r>
    </w:p>
    <w:p w:rsidR="00060994" w:rsidRDefault="00CE52B0">
      <w:pPr>
        <w:pStyle w:val="WPSPlain"/>
        <w:spacing w:line="400" w:lineRule="exact"/>
        <w:rPr>
          <w:rFonts w:ascii="宋体" w:hAnsi="宋体"/>
          <w:color w:val="000000"/>
          <w:sz w:val="21"/>
          <w:szCs w:val="21"/>
        </w:rPr>
      </w:pPr>
      <w:r>
        <w:rPr>
          <w:rFonts w:ascii="宋体" w:hAnsi="宋体" w:hint="eastAsia"/>
          <w:color w:val="000000"/>
          <w:sz w:val="21"/>
          <w:szCs w:val="21"/>
        </w:rPr>
        <w:t>5</w:t>
      </w:r>
      <w:r>
        <w:rPr>
          <w:rFonts w:ascii="宋体" w:hAnsi="宋体" w:hint="eastAsia"/>
          <w:color w:val="000000"/>
          <w:sz w:val="21"/>
          <w:szCs w:val="21"/>
        </w:rPr>
        <w:t>、材料卸货、运至仓库以及材料装车、从仓库运输至施工现场、进场材料保管均由中标人自行负责（包括防雨水、防火、防盗等）。</w:t>
      </w:r>
      <w:r>
        <w:rPr>
          <w:rFonts w:ascii="宋体" w:hAnsi="宋体" w:hint="eastAsia"/>
          <w:color w:val="000000"/>
          <w:sz w:val="21"/>
          <w:szCs w:val="21"/>
        </w:rPr>
        <w:t xml:space="preserve"> </w:t>
      </w:r>
    </w:p>
    <w:p w:rsidR="00060994" w:rsidRDefault="00CE52B0">
      <w:pPr>
        <w:pStyle w:val="WPSPlain"/>
        <w:spacing w:line="400" w:lineRule="exact"/>
        <w:rPr>
          <w:rFonts w:ascii="宋体" w:hAnsi="宋体"/>
          <w:color w:val="000000"/>
          <w:sz w:val="21"/>
          <w:szCs w:val="21"/>
        </w:rPr>
      </w:pPr>
      <w:r>
        <w:rPr>
          <w:rFonts w:ascii="宋体" w:hAnsi="宋体" w:hint="eastAsia"/>
          <w:color w:val="000000"/>
          <w:sz w:val="21"/>
          <w:szCs w:val="21"/>
        </w:rPr>
        <w:lastRenderedPageBreak/>
        <w:t>6</w:t>
      </w:r>
      <w:r>
        <w:rPr>
          <w:rFonts w:ascii="宋体" w:hAnsi="宋体" w:hint="eastAsia"/>
          <w:color w:val="000000"/>
          <w:sz w:val="21"/>
          <w:szCs w:val="21"/>
        </w:rPr>
        <w:t>、所报单价包含所有措施费用，如：现场不设置生活区以及工具房、进场施工人员费用、现场的放线、测量费用（不含工程定位）、材料的水平、垂直运输费用、模板超高费、因赶抢工期而发生的措施费用；施工期间安全防护、成品保护；每日完工后现场清理；现场文明施工、满足管理方的</w:t>
      </w:r>
      <w:r>
        <w:rPr>
          <w:rFonts w:ascii="宋体" w:hAnsi="宋体" w:hint="eastAsia"/>
          <w:color w:val="000000"/>
          <w:sz w:val="21"/>
          <w:szCs w:val="21"/>
        </w:rPr>
        <w:t>5S</w:t>
      </w:r>
      <w:r>
        <w:rPr>
          <w:rFonts w:ascii="宋体" w:hAnsi="宋体" w:hint="eastAsia"/>
          <w:color w:val="000000"/>
          <w:sz w:val="21"/>
          <w:szCs w:val="21"/>
        </w:rPr>
        <w:t>管理；油漆桶、材料包装等杂物按指定点堆放或装车外运等。</w:t>
      </w:r>
      <w:r>
        <w:rPr>
          <w:rFonts w:ascii="宋体" w:hAnsi="宋体" w:hint="eastAsia"/>
          <w:color w:val="000000"/>
          <w:sz w:val="21"/>
          <w:szCs w:val="21"/>
        </w:rPr>
        <w:t xml:space="preserve"> </w:t>
      </w:r>
    </w:p>
    <w:p w:rsidR="00060994" w:rsidRDefault="00CE52B0">
      <w:pPr>
        <w:pStyle w:val="WPSPlain"/>
        <w:spacing w:line="400" w:lineRule="exact"/>
        <w:rPr>
          <w:rFonts w:ascii="宋体" w:hAnsi="宋体"/>
          <w:color w:val="000000"/>
          <w:sz w:val="21"/>
          <w:szCs w:val="21"/>
        </w:rPr>
      </w:pPr>
      <w:r>
        <w:rPr>
          <w:rFonts w:ascii="宋体" w:hAnsi="宋体" w:hint="eastAsia"/>
          <w:color w:val="000000"/>
          <w:sz w:val="21"/>
          <w:szCs w:val="21"/>
        </w:rPr>
        <w:t>7</w:t>
      </w:r>
      <w:r>
        <w:rPr>
          <w:rFonts w:ascii="宋体" w:hAnsi="宋体" w:hint="eastAsia"/>
          <w:color w:val="000000"/>
          <w:sz w:val="21"/>
          <w:szCs w:val="21"/>
        </w:rPr>
        <w:t>、本工程招标的工程量依据建设单位所</w:t>
      </w:r>
      <w:r>
        <w:rPr>
          <w:rFonts w:ascii="宋体" w:hAnsi="宋体" w:hint="eastAsia"/>
          <w:color w:val="000000"/>
          <w:sz w:val="21"/>
          <w:szCs w:val="21"/>
        </w:rPr>
        <w:t>提供的清单，实际工作量可能会因图纸变更、现场条件等发生变化，但工程量的减少执行此单价，投标人需充分考虑；</w:t>
      </w:r>
    </w:p>
    <w:p w:rsidR="00060994" w:rsidRDefault="00CE52B0">
      <w:pPr>
        <w:pStyle w:val="WPSPlain"/>
        <w:spacing w:line="400" w:lineRule="exact"/>
        <w:rPr>
          <w:rFonts w:ascii="宋体" w:hAnsi="宋体"/>
          <w:color w:val="000000"/>
          <w:sz w:val="21"/>
          <w:szCs w:val="21"/>
        </w:rPr>
      </w:pPr>
      <w:r>
        <w:rPr>
          <w:rFonts w:ascii="宋体" w:hAnsi="宋体" w:hint="eastAsia"/>
          <w:color w:val="000000"/>
          <w:sz w:val="21"/>
          <w:szCs w:val="21"/>
        </w:rPr>
        <w:t>8</w:t>
      </w:r>
      <w:r>
        <w:rPr>
          <w:rFonts w:ascii="宋体" w:hAnsi="宋体" w:hint="eastAsia"/>
          <w:color w:val="000000"/>
          <w:sz w:val="21"/>
          <w:szCs w:val="21"/>
        </w:rPr>
        <w:t>、中标人需严格按甲方出具的施工图或招标清单中的工作内容进行施工，工程量按实际完成量及不超过甲方同业主结算量进行结算。</w:t>
      </w:r>
    </w:p>
    <w:p w:rsidR="00060994" w:rsidRDefault="00CE52B0">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color w:val="000000"/>
          <w:sz w:val="21"/>
          <w:szCs w:val="21"/>
        </w:rPr>
        <w:t>、</w:t>
      </w:r>
      <w:r>
        <w:rPr>
          <w:rFonts w:ascii="宋体" w:hAnsi="宋体" w:hint="eastAsia"/>
          <w:sz w:val="21"/>
          <w:szCs w:val="21"/>
        </w:rPr>
        <w:t>中标人</w:t>
      </w:r>
      <w:r>
        <w:rPr>
          <w:rFonts w:ascii="宋体" w:hAnsi="宋体" w:hint="eastAsia"/>
          <w:color w:val="000000"/>
          <w:sz w:val="21"/>
          <w:szCs w:val="21"/>
        </w:rPr>
        <w:t>在施工中甲供材料消耗量超量所发生费用均</w:t>
      </w:r>
      <w:r>
        <w:rPr>
          <w:rFonts w:ascii="宋体" w:hAnsi="宋体" w:hint="eastAsia"/>
          <w:sz w:val="21"/>
          <w:szCs w:val="21"/>
        </w:rPr>
        <w:t>中标人</w:t>
      </w:r>
      <w:r>
        <w:rPr>
          <w:rFonts w:ascii="宋体" w:hAnsi="宋体" w:hint="eastAsia"/>
          <w:color w:val="000000"/>
          <w:sz w:val="21"/>
          <w:szCs w:val="21"/>
        </w:rPr>
        <w:t>承担。</w:t>
      </w:r>
    </w:p>
    <w:p w:rsidR="00060994" w:rsidRDefault="00CE52B0">
      <w:pPr>
        <w:pStyle w:val="WPSPlain"/>
        <w:spacing w:line="400" w:lineRule="exact"/>
        <w:rPr>
          <w:rFonts w:ascii="宋体" w:hAnsi="宋体"/>
          <w:color w:val="000000"/>
          <w:sz w:val="21"/>
          <w:szCs w:val="21"/>
        </w:rPr>
      </w:pPr>
      <w:r>
        <w:rPr>
          <w:rFonts w:ascii="宋体" w:hAnsi="宋体" w:hint="eastAsia"/>
          <w:color w:val="000000"/>
          <w:sz w:val="21"/>
          <w:szCs w:val="21"/>
        </w:rPr>
        <w:t>10</w:t>
      </w:r>
      <w:r>
        <w:rPr>
          <w:rFonts w:ascii="宋体" w:hAnsi="宋体" w:hint="eastAsia"/>
          <w:color w:val="000000"/>
          <w:sz w:val="21"/>
          <w:szCs w:val="21"/>
        </w:rPr>
        <w:t>、工程付款均需提供增值税专用发票。</w:t>
      </w:r>
    </w:p>
    <w:p w:rsidR="00060994" w:rsidRDefault="00CE52B0">
      <w:pPr>
        <w:pStyle w:val="WPSPlain"/>
        <w:spacing w:line="400" w:lineRule="exact"/>
        <w:rPr>
          <w:rFonts w:ascii="宋体" w:hAnsi="宋体"/>
          <w:color w:val="000000"/>
          <w:sz w:val="21"/>
          <w:szCs w:val="21"/>
        </w:rPr>
      </w:pPr>
      <w:r>
        <w:rPr>
          <w:rFonts w:ascii="宋体" w:hAnsi="宋体" w:hint="eastAsia"/>
          <w:color w:val="000000"/>
          <w:sz w:val="21"/>
          <w:szCs w:val="21"/>
        </w:rPr>
        <w:t>11</w:t>
      </w:r>
      <w:r>
        <w:rPr>
          <w:rFonts w:ascii="宋体" w:hAnsi="宋体" w:hint="eastAsia"/>
          <w:color w:val="000000"/>
          <w:sz w:val="21"/>
          <w:szCs w:val="21"/>
        </w:rPr>
        <w:t>、所有报价均已包含施工时产生的垃圾运输费用。</w:t>
      </w:r>
    </w:p>
    <w:p w:rsidR="00060994" w:rsidRDefault="00CE52B0">
      <w:pPr>
        <w:pStyle w:val="WPSPlain"/>
        <w:spacing w:line="400" w:lineRule="exact"/>
        <w:rPr>
          <w:rFonts w:ascii="宋体" w:hAnsi="宋体"/>
          <w:color w:val="000000"/>
          <w:sz w:val="21"/>
          <w:szCs w:val="21"/>
        </w:rPr>
      </w:pPr>
      <w:r>
        <w:rPr>
          <w:rFonts w:ascii="宋体" w:hAnsi="宋体" w:hint="eastAsia"/>
          <w:color w:val="000000"/>
          <w:sz w:val="21"/>
          <w:szCs w:val="21"/>
        </w:rPr>
        <w:t>12</w:t>
      </w:r>
      <w:r>
        <w:rPr>
          <w:rFonts w:ascii="宋体" w:hAnsi="宋体" w:hint="eastAsia"/>
          <w:color w:val="000000"/>
          <w:sz w:val="21"/>
          <w:szCs w:val="21"/>
        </w:rPr>
        <w:t>、所有乙方提供主材均需提供产品合格证及产品质量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060994" w:rsidRDefault="00CE52B0">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hint="eastAsia"/>
          <w:color w:val="000000"/>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060994" w:rsidRDefault="00CE52B0">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060994" w:rsidRDefault="00CE52B0">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060994" w:rsidRDefault="00CE52B0">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060994">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B0" w:rsidRDefault="00CE52B0">
      <w:r>
        <w:separator/>
      </w:r>
    </w:p>
  </w:endnote>
  <w:endnote w:type="continuationSeparator" w:id="0">
    <w:p w:rsidR="00CE52B0" w:rsidRDefault="00CE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94" w:rsidRDefault="00CE52B0">
    <w:pPr>
      <w:pStyle w:val="aa"/>
      <w:framePr w:wrap="around" w:vAnchor="text" w:hAnchor="margin" w:xAlign="right" w:y="1"/>
      <w:rPr>
        <w:rStyle w:val="af"/>
      </w:rPr>
    </w:pPr>
    <w:r>
      <w:fldChar w:fldCharType="begin"/>
    </w:r>
    <w:r>
      <w:rPr>
        <w:rStyle w:val="af"/>
      </w:rPr>
      <w:instrText xml:space="preserve">PAGE  </w:instrText>
    </w:r>
    <w:r>
      <w:fldChar w:fldCharType="end"/>
    </w:r>
  </w:p>
  <w:p w:rsidR="00060994" w:rsidRDefault="0006099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94" w:rsidRDefault="00CE52B0">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715AE8">
      <w:rPr>
        <w:noProof/>
        <w:kern w:val="0"/>
        <w:szCs w:val="21"/>
      </w:rPr>
      <w:t>11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715AE8">
      <w:rPr>
        <w:noProof/>
        <w:kern w:val="0"/>
        <w:szCs w:val="21"/>
      </w:rPr>
      <w:t>12</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B0" w:rsidRDefault="00CE52B0">
      <w:r>
        <w:separator/>
      </w:r>
    </w:p>
  </w:footnote>
  <w:footnote w:type="continuationSeparator" w:id="0">
    <w:p w:rsidR="00CE52B0" w:rsidRDefault="00CE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94" w:rsidRDefault="00CE52B0">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铜陵有色金属集团铜冠建筑安装股份有限公司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FE2FF"/>
    <w:multiLevelType w:val="singleLevel"/>
    <w:tmpl w:val="9A6FE2FF"/>
    <w:lvl w:ilvl="0">
      <w:start w:val="1"/>
      <w:numFmt w:val="decimal"/>
      <w:suff w:val="nothing"/>
      <w:lvlText w:val="%1、"/>
      <w:lvlJc w:val="left"/>
    </w:lvl>
  </w:abstractNum>
  <w:abstractNum w:abstractNumId="1">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M5Mzc0MThhZDE3MmY0ODU3NTcxYWM5NmZiYTY4MDk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994"/>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0625"/>
    <w:rsid w:val="000C292B"/>
    <w:rsid w:val="000C33EB"/>
    <w:rsid w:val="000C4CE2"/>
    <w:rsid w:val="000C65C4"/>
    <w:rsid w:val="000D03D0"/>
    <w:rsid w:val="000D1187"/>
    <w:rsid w:val="000D221A"/>
    <w:rsid w:val="000D499B"/>
    <w:rsid w:val="000D50E7"/>
    <w:rsid w:val="000D7B18"/>
    <w:rsid w:val="000E0D9F"/>
    <w:rsid w:val="000E149D"/>
    <w:rsid w:val="000E5893"/>
    <w:rsid w:val="000E5AEC"/>
    <w:rsid w:val="000E67B8"/>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34D3B"/>
    <w:rsid w:val="00140074"/>
    <w:rsid w:val="00140152"/>
    <w:rsid w:val="00146EE4"/>
    <w:rsid w:val="00150744"/>
    <w:rsid w:val="00154785"/>
    <w:rsid w:val="00157BCF"/>
    <w:rsid w:val="001618C1"/>
    <w:rsid w:val="00163205"/>
    <w:rsid w:val="0016415F"/>
    <w:rsid w:val="00164500"/>
    <w:rsid w:val="0016470F"/>
    <w:rsid w:val="001714CF"/>
    <w:rsid w:val="00172A27"/>
    <w:rsid w:val="00174874"/>
    <w:rsid w:val="00174DAF"/>
    <w:rsid w:val="0017591B"/>
    <w:rsid w:val="00176653"/>
    <w:rsid w:val="0017797A"/>
    <w:rsid w:val="00180003"/>
    <w:rsid w:val="00184C33"/>
    <w:rsid w:val="00192BEB"/>
    <w:rsid w:val="00193125"/>
    <w:rsid w:val="001945A1"/>
    <w:rsid w:val="001977B4"/>
    <w:rsid w:val="001A1DF0"/>
    <w:rsid w:val="001A4863"/>
    <w:rsid w:val="001A4E7A"/>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0DBC"/>
    <w:rsid w:val="001E1DAA"/>
    <w:rsid w:val="001E31A3"/>
    <w:rsid w:val="001E3ECF"/>
    <w:rsid w:val="001E49ED"/>
    <w:rsid w:val="001E5272"/>
    <w:rsid w:val="001E64A1"/>
    <w:rsid w:val="001E7031"/>
    <w:rsid w:val="001F13A3"/>
    <w:rsid w:val="001F26C2"/>
    <w:rsid w:val="001F2BDB"/>
    <w:rsid w:val="00200F0A"/>
    <w:rsid w:val="002015E4"/>
    <w:rsid w:val="00201D62"/>
    <w:rsid w:val="00205585"/>
    <w:rsid w:val="00205826"/>
    <w:rsid w:val="002070EB"/>
    <w:rsid w:val="00207631"/>
    <w:rsid w:val="00210970"/>
    <w:rsid w:val="0021292A"/>
    <w:rsid w:val="00224E98"/>
    <w:rsid w:val="002261D7"/>
    <w:rsid w:val="002262EF"/>
    <w:rsid w:val="00226A39"/>
    <w:rsid w:val="0022728E"/>
    <w:rsid w:val="00235AC2"/>
    <w:rsid w:val="00235FAE"/>
    <w:rsid w:val="00236DA3"/>
    <w:rsid w:val="00237889"/>
    <w:rsid w:val="00240A45"/>
    <w:rsid w:val="002421B8"/>
    <w:rsid w:val="00243986"/>
    <w:rsid w:val="0024545F"/>
    <w:rsid w:val="00252568"/>
    <w:rsid w:val="002528C2"/>
    <w:rsid w:val="0025355A"/>
    <w:rsid w:val="0025380E"/>
    <w:rsid w:val="00253D75"/>
    <w:rsid w:val="00254AFF"/>
    <w:rsid w:val="00257192"/>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6985"/>
    <w:rsid w:val="0029157C"/>
    <w:rsid w:val="00291905"/>
    <w:rsid w:val="00291EB8"/>
    <w:rsid w:val="002934EA"/>
    <w:rsid w:val="00293CF3"/>
    <w:rsid w:val="00293E79"/>
    <w:rsid w:val="00294FAF"/>
    <w:rsid w:val="00296C3C"/>
    <w:rsid w:val="00296D2F"/>
    <w:rsid w:val="00296DD6"/>
    <w:rsid w:val="00297C66"/>
    <w:rsid w:val="002A2D56"/>
    <w:rsid w:val="002A3C7A"/>
    <w:rsid w:val="002A564F"/>
    <w:rsid w:val="002A6CD6"/>
    <w:rsid w:val="002B09EB"/>
    <w:rsid w:val="002B3154"/>
    <w:rsid w:val="002B3304"/>
    <w:rsid w:val="002B5E2B"/>
    <w:rsid w:val="002B679C"/>
    <w:rsid w:val="002B7765"/>
    <w:rsid w:val="002B793A"/>
    <w:rsid w:val="002C2F7B"/>
    <w:rsid w:val="002C5685"/>
    <w:rsid w:val="002C59FA"/>
    <w:rsid w:val="002C618E"/>
    <w:rsid w:val="002C645C"/>
    <w:rsid w:val="002D0451"/>
    <w:rsid w:val="002D0A63"/>
    <w:rsid w:val="002D0F56"/>
    <w:rsid w:val="002D507D"/>
    <w:rsid w:val="002D5232"/>
    <w:rsid w:val="002D5A0F"/>
    <w:rsid w:val="002D7A3A"/>
    <w:rsid w:val="002E027A"/>
    <w:rsid w:val="002E1607"/>
    <w:rsid w:val="002E1663"/>
    <w:rsid w:val="002E56B5"/>
    <w:rsid w:val="002E71CC"/>
    <w:rsid w:val="002F0066"/>
    <w:rsid w:val="002F00AD"/>
    <w:rsid w:val="002F0772"/>
    <w:rsid w:val="002F20CA"/>
    <w:rsid w:val="002F30AC"/>
    <w:rsid w:val="002F4FBD"/>
    <w:rsid w:val="002F598F"/>
    <w:rsid w:val="002F6169"/>
    <w:rsid w:val="002F69EB"/>
    <w:rsid w:val="002F7782"/>
    <w:rsid w:val="002F7D67"/>
    <w:rsid w:val="00303B64"/>
    <w:rsid w:val="00303D7B"/>
    <w:rsid w:val="003057F3"/>
    <w:rsid w:val="0031159E"/>
    <w:rsid w:val="00311F34"/>
    <w:rsid w:val="0031406B"/>
    <w:rsid w:val="0031481B"/>
    <w:rsid w:val="003150E8"/>
    <w:rsid w:val="00316571"/>
    <w:rsid w:val="003173F4"/>
    <w:rsid w:val="00317CF2"/>
    <w:rsid w:val="00320996"/>
    <w:rsid w:val="00320A9B"/>
    <w:rsid w:val="003210AD"/>
    <w:rsid w:val="0032232E"/>
    <w:rsid w:val="00323C68"/>
    <w:rsid w:val="003267BB"/>
    <w:rsid w:val="00326983"/>
    <w:rsid w:val="003274AC"/>
    <w:rsid w:val="00331163"/>
    <w:rsid w:val="0033780D"/>
    <w:rsid w:val="00337829"/>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3EEB"/>
    <w:rsid w:val="0037438C"/>
    <w:rsid w:val="003771C3"/>
    <w:rsid w:val="00377B66"/>
    <w:rsid w:val="00377FCF"/>
    <w:rsid w:val="0038150F"/>
    <w:rsid w:val="00381EDB"/>
    <w:rsid w:val="00383A2F"/>
    <w:rsid w:val="003846D9"/>
    <w:rsid w:val="00385530"/>
    <w:rsid w:val="00385D8A"/>
    <w:rsid w:val="003877C4"/>
    <w:rsid w:val="003925AE"/>
    <w:rsid w:val="00392A0F"/>
    <w:rsid w:val="00393EE1"/>
    <w:rsid w:val="00394500"/>
    <w:rsid w:val="0039741F"/>
    <w:rsid w:val="00397633"/>
    <w:rsid w:val="003A02BD"/>
    <w:rsid w:val="003A0EAE"/>
    <w:rsid w:val="003A2245"/>
    <w:rsid w:val="003A26A9"/>
    <w:rsid w:val="003A444C"/>
    <w:rsid w:val="003A4FE0"/>
    <w:rsid w:val="003A5F6C"/>
    <w:rsid w:val="003B0FFE"/>
    <w:rsid w:val="003B16E9"/>
    <w:rsid w:val="003B2091"/>
    <w:rsid w:val="003B26F0"/>
    <w:rsid w:val="003B5918"/>
    <w:rsid w:val="003C0282"/>
    <w:rsid w:val="003C1CAE"/>
    <w:rsid w:val="003C77C1"/>
    <w:rsid w:val="003D15C3"/>
    <w:rsid w:val="003D2321"/>
    <w:rsid w:val="003D3D74"/>
    <w:rsid w:val="003D6900"/>
    <w:rsid w:val="003D7CDE"/>
    <w:rsid w:val="003D7D62"/>
    <w:rsid w:val="003E6931"/>
    <w:rsid w:val="003E6AA6"/>
    <w:rsid w:val="003F0173"/>
    <w:rsid w:val="003F0183"/>
    <w:rsid w:val="003F162E"/>
    <w:rsid w:val="003F1B9B"/>
    <w:rsid w:val="003F2ECF"/>
    <w:rsid w:val="003F3785"/>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2F58"/>
    <w:rsid w:val="00423FF4"/>
    <w:rsid w:val="0042452E"/>
    <w:rsid w:val="00426F09"/>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33B6"/>
    <w:rsid w:val="00487F3E"/>
    <w:rsid w:val="00492328"/>
    <w:rsid w:val="00494BE6"/>
    <w:rsid w:val="004961B8"/>
    <w:rsid w:val="00496D32"/>
    <w:rsid w:val="00496FC3"/>
    <w:rsid w:val="004A059F"/>
    <w:rsid w:val="004A4DA2"/>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F049A"/>
    <w:rsid w:val="004F1B20"/>
    <w:rsid w:val="004F1BDB"/>
    <w:rsid w:val="004F2E5D"/>
    <w:rsid w:val="004F3F11"/>
    <w:rsid w:val="004F4866"/>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6540"/>
    <w:rsid w:val="0052656D"/>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1445"/>
    <w:rsid w:val="00561A83"/>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6281"/>
    <w:rsid w:val="005875D8"/>
    <w:rsid w:val="00590045"/>
    <w:rsid w:val="00593338"/>
    <w:rsid w:val="00596031"/>
    <w:rsid w:val="005971D2"/>
    <w:rsid w:val="005A31D2"/>
    <w:rsid w:val="005A3BDC"/>
    <w:rsid w:val="005A586E"/>
    <w:rsid w:val="005A7E42"/>
    <w:rsid w:val="005B1569"/>
    <w:rsid w:val="005B2235"/>
    <w:rsid w:val="005B4CBF"/>
    <w:rsid w:val="005C103B"/>
    <w:rsid w:val="005C1F43"/>
    <w:rsid w:val="005C2B57"/>
    <w:rsid w:val="005C52F7"/>
    <w:rsid w:val="005C53D5"/>
    <w:rsid w:val="005C555C"/>
    <w:rsid w:val="005C5642"/>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2672"/>
    <w:rsid w:val="005F3284"/>
    <w:rsid w:val="005F3AD9"/>
    <w:rsid w:val="005F3EF9"/>
    <w:rsid w:val="005F76EC"/>
    <w:rsid w:val="00600BFE"/>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29F6"/>
    <w:rsid w:val="00634458"/>
    <w:rsid w:val="006344B0"/>
    <w:rsid w:val="006359D9"/>
    <w:rsid w:val="00637A1A"/>
    <w:rsid w:val="0064064F"/>
    <w:rsid w:val="00640F83"/>
    <w:rsid w:val="006411CB"/>
    <w:rsid w:val="00644DBA"/>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2914"/>
    <w:rsid w:val="00673AD9"/>
    <w:rsid w:val="006746F8"/>
    <w:rsid w:val="006762A2"/>
    <w:rsid w:val="006765FD"/>
    <w:rsid w:val="00676E1F"/>
    <w:rsid w:val="00684DA3"/>
    <w:rsid w:val="00691A3F"/>
    <w:rsid w:val="00692895"/>
    <w:rsid w:val="006937FC"/>
    <w:rsid w:val="00694E56"/>
    <w:rsid w:val="00696574"/>
    <w:rsid w:val="006A043C"/>
    <w:rsid w:val="006A088B"/>
    <w:rsid w:val="006A1E6E"/>
    <w:rsid w:val="006A2A16"/>
    <w:rsid w:val="006A5A20"/>
    <w:rsid w:val="006A5B05"/>
    <w:rsid w:val="006A7B54"/>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18B3"/>
    <w:rsid w:val="006F2AAA"/>
    <w:rsid w:val="006F2C6B"/>
    <w:rsid w:val="006F3F46"/>
    <w:rsid w:val="006F7923"/>
    <w:rsid w:val="007027A1"/>
    <w:rsid w:val="00704DF0"/>
    <w:rsid w:val="00710283"/>
    <w:rsid w:val="00710F63"/>
    <w:rsid w:val="007117DF"/>
    <w:rsid w:val="00712ADF"/>
    <w:rsid w:val="007130DB"/>
    <w:rsid w:val="00715365"/>
    <w:rsid w:val="00715AE8"/>
    <w:rsid w:val="007209AB"/>
    <w:rsid w:val="007220CF"/>
    <w:rsid w:val="0072437F"/>
    <w:rsid w:val="00726B82"/>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6E11"/>
    <w:rsid w:val="007815A7"/>
    <w:rsid w:val="0078257C"/>
    <w:rsid w:val="00783176"/>
    <w:rsid w:val="00785502"/>
    <w:rsid w:val="00786EDD"/>
    <w:rsid w:val="007904D7"/>
    <w:rsid w:val="00790E24"/>
    <w:rsid w:val="0079217C"/>
    <w:rsid w:val="007958AB"/>
    <w:rsid w:val="007A1407"/>
    <w:rsid w:val="007A2166"/>
    <w:rsid w:val="007A5642"/>
    <w:rsid w:val="007A5C3C"/>
    <w:rsid w:val="007B2121"/>
    <w:rsid w:val="007B27DD"/>
    <w:rsid w:val="007B2968"/>
    <w:rsid w:val="007B55A4"/>
    <w:rsid w:val="007B59EB"/>
    <w:rsid w:val="007B7E75"/>
    <w:rsid w:val="007C1260"/>
    <w:rsid w:val="007C3AB4"/>
    <w:rsid w:val="007C54F2"/>
    <w:rsid w:val="007C5BBE"/>
    <w:rsid w:val="007C65AD"/>
    <w:rsid w:val="007C6EFD"/>
    <w:rsid w:val="007D1BD9"/>
    <w:rsid w:val="007D277B"/>
    <w:rsid w:val="007D3B1D"/>
    <w:rsid w:val="007D3BBA"/>
    <w:rsid w:val="007D4CE7"/>
    <w:rsid w:val="007D5706"/>
    <w:rsid w:val="007E0910"/>
    <w:rsid w:val="007E36B9"/>
    <w:rsid w:val="007E5D63"/>
    <w:rsid w:val="007E61FF"/>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573C"/>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412"/>
    <w:rsid w:val="00852C9B"/>
    <w:rsid w:val="008547DA"/>
    <w:rsid w:val="0085509F"/>
    <w:rsid w:val="00856293"/>
    <w:rsid w:val="00856A9E"/>
    <w:rsid w:val="008570B1"/>
    <w:rsid w:val="00861C13"/>
    <w:rsid w:val="00862E96"/>
    <w:rsid w:val="00863E97"/>
    <w:rsid w:val="00864AF6"/>
    <w:rsid w:val="00865226"/>
    <w:rsid w:val="0086774A"/>
    <w:rsid w:val="00872DA7"/>
    <w:rsid w:val="00873B1F"/>
    <w:rsid w:val="00875098"/>
    <w:rsid w:val="00876BC8"/>
    <w:rsid w:val="00876EAE"/>
    <w:rsid w:val="00880A7A"/>
    <w:rsid w:val="00880F01"/>
    <w:rsid w:val="00881685"/>
    <w:rsid w:val="008837C9"/>
    <w:rsid w:val="00887E53"/>
    <w:rsid w:val="00892520"/>
    <w:rsid w:val="00893942"/>
    <w:rsid w:val="00896400"/>
    <w:rsid w:val="008A0BED"/>
    <w:rsid w:val="008A36AD"/>
    <w:rsid w:val="008A7CE9"/>
    <w:rsid w:val="008B0DDC"/>
    <w:rsid w:val="008B336D"/>
    <w:rsid w:val="008B3983"/>
    <w:rsid w:val="008B5A1D"/>
    <w:rsid w:val="008B7C97"/>
    <w:rsid w:val="008C00FC"/>
    <w:rsid w:val="008C26A7"/>
    <w:rsid w:val="008C3C7D"/>
    <w:rsid w:val="008C3E2C"/>
    <w:rsid w:val="008C6506"/>
    <w:rsid w:val="008D0B4B"/>
    <w:rsid w:val="008D1C6A"/>
    <w:rsid w:val="008D4555"/>
    <w:rsid w:val="008D4851"/>
    <w:rsid w:val="008D4E76"/>
    <w:rsid w:val="008D6E2A"/>
    <w:rsid w:val="008D6ED1"/>
    <w:rsid w:val="008D7EB9"/>
    <w:rsid w:val="008E04EE"/>
    <w:rsid w:val="008E55F5"/>
    <w:rsid w:val="008E6047"/>
    <w:rsid w:val="008E65A7"/>
    <w:rsid w:val="008F1604"/>
    <w:rsid w:val="008F18DE"/>
    <w:rsid w:val="008F25F6"/>
    <w:rsid w:val="008F2812"/>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2F2A"/>
    <w:rsid w:val="00932FE1"/>
    <w:rsid w:val="0093396B"/>
    <w:rsid w:val="00933E45"/>
    <w:rsid w:val="00934EF5"/>
    <w:rsid w:val="0093522D"/>
    <w:rsid w:val="00937027"/>
    <w:rsid w:val="00937D35"/>
    <w:rsid w:val="00941C46"/>
    <w:rsid w:val="009456BA"/>
    <w:rsid w:val="009457B6"/>
    <w:rsid w:val="00950856"/>
    <w:rsid w:val="0095295F"/>
    <w:rsid w:val="00955A18"/>
    <w:rsid w:val="0096015D"/>
    <w:rsid w:val="00962152"/>
    <w:rsid w:val="00966F40"/>
    <w:rsid w:val="0096759E"/>
    <w:rsid w:val="0097276D"/>
    <w:rsid w:val="00975F5B"/>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B75E5"/>
    <w:rsid w:val="009C013D"/>
    <w:rsid w:val="009C092C"/>
    <w:rsid w:val="009C2142"/>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5AF7"/>
    <w:rsid w:val="00A27C57"/>
    <w:rsid w:val="00A31084"/>
    <w:rsid w:val="00A36742"/>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6052"/>
    <w:rsid w:val="00AB7B25"/>
    <w:rsid w:val="00AC1BBE"/>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40F2"/>
    <w:rsid w:val="00AF7E3E"/>
    <w:rsid w:val="00B00B28"/>
    <w:rsid w:val="00B00BF6"/>
    <w:rsid w:val="00B01C93"/>
    <w:rsid w:val="00B03260"/>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B78"/>
    <w:rsid w:val="00B35C18"/>
    <w:rsid w:val="00B35EF1"/>
    <w:rsid w:val="00B36F86"/>
    <w:rsid w:val="00B40231"/>
    <w:rsid w:val="00B403B4"/>
    <w:rsid w:val="00B437B4"/>
    <w:rsid w:val="00B43F76"/>
    <w:rsid w:val="00B45212"/>
    <w:rsid w:val="00B45567"/>
    <w:rsid w:val="00B46E28"/>
    <w:rsid w:val="00B50A47"/>
    <w:rsid w:val="00B519E8"/>
    <w:rsid w:val="00B53B01"/>
    <w:rsid w:val="00B5609C"/>
    <w:rsid w:val="00B56237"/>
    <w:rsid w:val="00B56D27"/>
    <w:rsid w:val="00B61C6B"/>
    <w:rsid w:val="00B62A9A"/>
    <w:rsid w:val="00B6373A"/>
    <w:rsid w:val="00B638B6"/>
    <w:rsid w:val="00B6719E"/>
    <w:rsid w:val="00B67DE1"/>
    <w:rsid w:val="00B7032C"/>
    <w:rsid w:val="00B71DAB"/>
    <w:rsid w:val="00B7298E"/>
    <w:rsid w:val="00B72CD4"/>
    <w:rsid w:val="00B73126"/>
    <w:rsid w:val="00B7328E"/>
    <w:rsid w:val="00B73D15"/>
    <w:rsid w:val="00B80216"/>
    <w:rsid w:val="00B80E56"/>
    <w:rsid w:val="00B83408"/>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1D92"/>
    <w:rsid w:val="00BD2215"/>
    <w:rsid w:val="00BD2D5B"/>
    <w:rsid w:val="00BD375F"/>
    <w:rsid w:val="00BD44B3"/>
    <w:rsid w:val="00BD6909"/>
    <w:rsid w:val="00BD6D96"/>
    <w:rsid w:val="00BE2113"/>
    <w:rsid w:val="00BE27D0"/>
    <w:rsid w:val="00BE395F"/>
    <w:rsid w:val="00BE45E8"/>
    <w:rsid w:val="00BE5847"/>
    <w:rsid w:val="00BE6E0A"/>
    <w:rsid w:val="00BE6F05"/>
    <w:rsid w:val="00BF1285"/>
    <w:rsid w:val="00BF170B"/>
    <w:rsid w:val="00BF1BB4"/>
    <w:rsid w:val="00BF26B2"/>
    <w:rsid w:val="00BF52D7"/>
    <w:rsid w:val="00BF6A33"/>
    <w:rsid w:val="00C0384F"/>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204"/>
    <w:rsid w:val="00C4642D"/>
    <w:rsid w:val="00C50271"/>
    <w:rsid w:val="00C51E5C"/>
    <w:rsid w:val="00C53A1D"/>
    <w:rsid w:val="00C546AC"/>
    <w:rsid w:val="00C5488C"/>
    <w:rsid w:val="00C563D5"/>
    <w:rsid w:val="00C57CB7"/>
    <w:rsid w:val="00C57DA1"/>
    <w:rsid w:val="00C609AD"/>
    <w:rsid w:val="00C6272A"/>
    <w:rsid w:val="00C6295D"/>
    <w:rsid w:val="00C62EEE"/>
    <w:rsid w:val="00C63A5D"/>
    <w:rsid w:val="00C670B1"/>
    <w:rsid w:val="00C67162"/>
    <w:rsid w:val="00C6721E"/>
    <w:rsid w:val="00C67D2B"/>
    <w:rsid w:val="00C70011"/>
    <w:rsid w:val="00C703D9"/>
    <w:rsid w:val="00C72547"/>
    <w:rsid w:val="00C75488"/>
    <w:rsid w:val="00C762D5"/>
    <w:rsid w:val="00C77FBE"/>
    <w:rsid w:val="00C81627"/>
    <w:rsid w:val="00C819A9"/>
    <w:rsid w:val="00C8208A"/>
    <w:rsid w:val="00C82E20"/>
    <w:rsid w:val="00C85395"/>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2EF9"/>
    <w:rsid w:val="00CC51AA"/>
    <w:rsid w:val="00CC70BA"/>
    <w:rsid w:val="00CD0158"/>
    <w:rsid w:val="00CD3C3B"/>
    <w:rsid w:val="00CD3F07"/>
    <w:rsid w:val="00CD406B"/>
    <w:rsid w:val="00CD41FE"/>
    <w:rsid w:val="00CD77AA"/>
    <w:rsid w:val="00CE0704"/>
    <w:rsid w:val="00CE140E"/>
    <w:rsid w:val="00CE1D10"/>
    <w:rsid w:val="00CE1FB3"/>
    <w:rsid w:val="00CE51BB"/>
    <w:rsid w:val="00CE52B0"/>
    <w:rsid w:val="00CE6799"/>
    <w:rsid w:val="00CF1178"/>
    <w:rsid w:val="00CF2E90"/>
    <w:rsid w:val="00CF3432"/>
    <w:rsid w:val="00CF3C21"/>
    <w:rsid w:val="00CF46DB"/>
    <w:rsid w:val="00CF4EAD"/>
    <w:rsid w:val="00D0010C"/>
    <w:rsid w:val="00D005CC"/>
    <w:rsid w:val="00D04517"/>
    <w:rsid w:val="00D05D0B"/>
    <w:rsid w:val="00D10613"/>
    <w:rsid w:val="00D10A98"/>
    <w:rsid w:val="00D13B3D"/>
    <w:rsid w:val="00D20BF5"/>
    <w:rsid w:val="00D21EDC"/>
    <w:rsid w:val="00D228C2"/>
    <w:rsid w:val="00D24FCE"/>
    <w:rsid w:val="00D26399"/>
    <w:rsid w:val="00D2650E"/>
    <w:rsid w:val="00D26832"/>
    <w:rsid w:val="00D274CC"/>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6C9"/>
    <w:rsid w:val="00D77C7B"/>
    <w:rsid w:val="00D80CC5"/>
    <w:rsid w:val="00D8313A"/>
    <w:rsid w:val="00D8513A"/>
    <w:rsid w:val="00D869F9"/>
    <w:rsid w:val="00D87E21"/>
    <w:rsid w:val="00D90932"/>
    <w:rsid w:val="00D938C1"/>
    <w:rsid w:val="00D93A67"/>
    <w:rsid w:val="00D93AC4"/>
    <w:rsid w:val="00D93C62"/>
    <w:rsid w:val="00D96DF7"/>
    <w:rsid w:val="00D970D5"/>
    <w:rsid w:val="00DA0487"/>
    <w:rsid w:val="00DA0627"/>
    <w:rsid w:val="00DA0DDB"/>
    <w:rsid w:val="00DA1457"/>
    <w:rsid w:val="00DA4E28"/>
    <w:rsid w:val="00DA6366"/>
    <w:rsid w:val="00DA6F98"/>
    <w:rsid w:val="00DB0808"/>
    <w:rsid w:val="00DB22E2"/>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30DE"/>
    <w:rsid w:val="00DD49FA"/>
    <w:rsid w:val="00DD574C"/>
    <w:rsid w:val="00DE13FE"/>
    <w:rsid w:val="00DE487C"/>
    <w:rsid w:val="00DE488F"/>
    <w:rsid w:val="00DE61D8"/>
    <w:rsid w:val="00DE659C"/>
    <w:rsid w:val="00DE767F"/>
    <w:rsid w:val="00DF25D6"/>
    <w:rsid w:val="00DF2F86"/>
    <w:rsid w:val="00DF3918"/>
    <w:rsid w:val="00DF495D"/>
    <w:rsid w:val="00DF502A"/>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17593"/>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895"/>
    <w:rsid w:val="00EF5BFF"/>
    <w:rsid w:val="00EF5CD2"/>
    <w:rsid w:val="00F01021"/>
    <w:rsid w:val="00F0168C"/>
    <w:rsid w:val="00F01C5D"/>
    <w:rsid w:val="00F02177"/>
    <w:rsid w:val="00F02419"/>
    <w:rsid w:val="00F02AE2"/>
    <w:rsid w:val="00F0566B"/>
    <w:rsid w:val="00F05683"/>
    <w:rsid w:val="00F06225"/>
    <w:rsid w:val="00F070DD"/>
    <w:rsid w:val="00F077A3"/>
    <w:rsid w:val="00F11CBE"/>
    <w:rsid w:val="00F12160"/>
    <w:rsid w:val="00F121FB"/>
    <w:rsid w:val="00F12436"/>
    <w:rsid w:val="00F12752"/>
    <w:rsid w:val="00F12FAF"/>
    <w:rsid w:val="00F13804"/>
    <w:rsid w:val="00F14580"/>
    <w:rsid w:val="00F15F31"/>
    <w:rsid w:val="00F23BD9"/>
    <w:rsid w:val="00F25180"/>
    <w:rsid w:val="00F26E27"/>
    <w:rsid w:val="00F27BE3"/>
    <w:rsid w:val="00F302DC"/>
    <w:rsid w:val="00F3122B"/>
    <w:rsid w:val="00F34750"/>
    <w:rsid w:val="00F37252"/>
    <w:rsid w:val="00F40858"/>
    <w:rsid w:val="00F42D75"/>
    <w:rsid w:val="00F44844"/>
    <w:rsid w:val="00F44DDE"/>
    <w:rsid w:val="00F46B6D"/>
    <w:rsid w:val="00F46BCE"/>
    <w:rsid w:val="00F5050E"/>
    <w:rsid w:val="00F51981"/>
    <w:rsid w:val="00F53AAB"/>
    <w:rsid w:val="00F54E62"/>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26B5"/>
    <w:rsid w:val="00FA4B7C"/>
    <w:rsid w:val="00FA4EB5"/>
    <w:rsid w:val="00FA56E2"/>
    <w:rsid w:val="00FA671B"/>
    <w:rsid w:val="00FA7F3D"/>
    <w:rsid w:val="00FB234D"/>
    <w:rsid w:val="00FB297A"/>
    <w:rsid w:val="00FB45DE"/>
    <w:rsid w:val="00FC0D87"/>
    <w:rsid w:val="00FC2089"/>
    <w:rsid w:val="00FC3D98"/>
    <w:rsid w:val="00FC44D1"/>
    <w:rsid w:val="00FC47EB"/>
    <w:rsid w:val="00FC49A5"/>
    <w:rsid w:val="00FC5B9E"/>
    <w:rsid w:val="00FC7A30"/>
    <w:rsid w:val="00FD2438"/>
    <w:rsid w:val="00FD2551"/>
    <w:rsid w:val="00FD258F"/>
    <w:rsid w:val="00FD2CD4"/>
    <w:rsid w:val="00FD5A2F"/>
    <w:rsid w:val="00FE03D1"/>
    <w:rsid w:val="00FE11D9"/>
    <w:rsid w:val="00FE11E6"/>
    <w:rsid w:val="00FE216B"/>
    <w:rsid w:val="00FE3425"/>
    <w:rsid w:val="00FE3CE6"/>
    <w:rsid w:val="00FE52F6"/>
    <w:rsid w:val="00FE6635"/>
    <w:rsid w:val="00FE694D"/>
    <w:rsid w:val="00FE7B65"/>
    <w:rsid w:val="00FF4FB6"/>
    <w:rsid w:val="00FF740E"/>
    <w:rsid w:val="00FF7C74"/>
    <w:rsid w:val="03B62F51"/>
    <w:rsid w:val="03EA08FB"/>
    <w:rsid w:val="04662D5A"/>
    <w:rsid w:val="04B15202"/>
    <w:rsid w:val="04FC374A"/>
    <w:rsid w:val="05CE230C"/>
    <w:rsid w:val="06611FAA"/>
    <w:rsid w:val="068D41EC"/>
    <w:rsid w:val="06900F9A"/>
    <w:rsid w:val="07BA576A"/>
    <w:rsid w:val="0819224F"/>
    <w:rsid w:val="086D51A2"/>
    <w:rsid w:val="0933380F"/>
    <w:rsid w:val="0AA10696"/>
    <w:rsid w:val="0C4A2D97"/>
    <w:rsid w:val="0CCF4C69"/>
    <w:rsid w:val="0FF07438"/>
    <w:rsid w:val="11486FE5"/>
    <w:rsid w:val="11BA19BE"/>
    <w:rsid w:val="12425BCC"/>
    <w:rsid w:val="1344317E"/>
    <w:rsid w:val="13A9336F"/>
    <w:rsid w:val="161D4AB2"/>
    <w:rsid w:val="17487D62"/>
    <w:rsid w:val="19AB62B3"/>
    <w:rsid w:val="1CC75107"/>
    <w:rsid w:val="214F7184"/>
    <w:rsid w:val="218A7812"/>
    <w:rsid w:val="21E54420"/>
    <w:rsid w:val="23C468E9"/>
    <w:rsid w:val="245D0E4A"/>
    <w:rsid w:val="25366C62"/>
    <w:rsid w:val="25FE347D"/>
    <w:rsid w:val="264E0F4B"/>
    <w:rsid w:val="26855838"/>
    <w:rsid w:val="27037DE7"/>
    <w:rsid w:val="2745745A"/>
    <w:rsid w:val="287E701D"/>
    <w:rsid w:val="296717AE"/>
    <w:rsid w:val="29B55C92"/>
    <w:rsid w:val="2B1755DB"/>
    <w:rsid w:val="2BE35046"/>
    <w:rsid w:val="2BE408A6"/>
    <w:rsid w:val="2CA652E6"/>
    <w:rsid w:val="2CA76962"/>
    <w:rsid w:val="2CD768E8"/>
    <w:rsid w:val="2F933EE6"/>
    <w:rsid w:val="31182AB2"/>
    <w:rsid w:val="32846A0C"/>
    <w:rsid w:val="33D12D62"/>
    <w:rsid w:val="34543595"/>
    <w:rsid w:val="34E10E9B"/>
    <w:rsid w:val="380D68BA"/>
    <w:rsid w:val="39BE74AD"/>
    <w:rsid w:val="3B1446BD"/>
    <w:rsid w:val="3C3C71C5"/>
    <w:rsid w:val="3C3F0D07"/>
    <w:rsid w:val="3CC719F6"/>
    <w:rsid w:val="3CFD3EBD"/>
    <w:rsid w:val="3E740ADD"/>
    <w:rsid w:val="3E76704E"/>
    <w:rsid w:val="3FBD0C57"/>
    <w:rsid w:val="4072054F"/>
    <w:rsid w:val="408C3768"/>
    <w:rsid w:val="428B368A"/>
    <w:rsid w:val="44B9557E"/>
    <w:rsid w:val="44CB7101"/>
    <w:rsid w:val="45C4022A"/>
    <w:rsid w:val="45D152AB"/>
    <w:rsid w:val="478502A5"/>
    <w:rsid w:val="48813D87"/>
    <w:rsid w:val="49080C96"/>
    <w:rsid w:val="499A3D77"/>
    <w:rsid w:val="4D355878"/>
    <w:rsid w:val="4E126BB0"/>
    <w:rsid w:val="4FD43524"/>
    <w:rsid w:val="51CE0BF5"/>
    <w:rsid w:val="51F32390"/>
    <w:rsid w:val="5335233B"/>
    <w:rsid w:val="53A31B08"/>
    <w:rsid w:val="54E50E94"/>
    <w:rsid w:val="559B5630"/>
    <w:rsid w:val="58F122FE"/>
    <w:rsid w:val="59CB7FC2"/>
    <w:rsid w:val="59F70B6A"/>
    <w:rsid w:val="5A8913B0"/>
    <w:rsid w:val="5CEC505F"/>
    <w:rsid w:val="5DDD5AFB"/>
    <w:rsid w:val="5E1E30CB"/>
    <w:rsid w:val="5E935D3A"/>
    <w:rsid w:val="5F053DF8"/>
    <w:rsid w:val="5F2B9B1A"/>
    <w:rsid w:val="6312342D"/>
    <w:rsid w:val="632EF858"/>
    <w:rsid w:val="6476704B"/>
    <w:rsid w:val="66907E4E"/>
    <w:rsid w:val="680329A0"/>
    <w:rsid w:val="69D258FF"/>
    <w:rsid w:val="6A73218B"/>
    <w:rsid w:val="6BC32289"/>
    <w:rsid w:val="6BD074B9"/>
    <w:rsid w:val="6D366FDE"/>
    <w:rsid w:val="6E22126A"/>
    <w:rsid w:val="701D5E62"/>
    <w:rsid w:val="7020414E"/>
    <w:rsid w:val="72321177"/>
    <w:rsid w:val="72BB78B2"/>
    <w:rsid w:val="736C10EB"/>
    <w:rsid w:val="748703EA"/>
    <w:rsid w:val="74EA0658"/>
    <w:rsid w:val="75B4091A"/>
    <w:rsid w:val="783F53D2"/>
    <w:rsid w:val="79B057BF"/>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5A4F09-9ECF-43C0-8767-0FB847E7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1030</Words>
  <Characters>5876</Characters>
  <Application>Microsoft Office Word</Application>
  <DocSecurity>0</DocSecurity>
  <Lines>48</Lines>
  <Paragraphs>13</Paragraphs>
  <ScaleCrop>false</ScaleCrop>
  <Company>微软中国</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213</cp:revision>
  <cp:lastPrinted>2022-11-23T07:30:00Z</cp:lastPrinted>
  <dcterms:created xsi:type="dcterms:W3CDTF">2021-12-04T00:28:00Z</dcterms:created>
  <dcterms:modified xsi:type="dcterms:W3CDTF">2022-12-30T04:43:00Z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18BA25E5A67946029F45E2D9060A1779</vt:lpwstr>
  </property>
</Properties>
</file>