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B94" w:rsidRDefault="00E10B94">
      <w:pPr>
        <w:jc w:val="center"/>
        <w:rPr>
          <w:rFonts w:ascii="仿宋" w:eastAsia="仿宋" w:hAnsi="仿宋" w:cs="宋体"/>
          <w:b/>
          <w:bCs/>
          <w:sz w:val="44"/>
          <w:szCs w:val="44"/>
          <w:u w:val="single"/>
        </w:rPr>
      </w:pPr>
    </w:p>
    <w:p w:rsidR="0082529C" w:rsidRPr="00731CB0" w:rsidRDefault="00761502">
      <w:pPr>
        <w:jc w:val="center"/>
        <w:rPr>
          <w:rFonts w:ascii="仿宋" w:eastAsia="仿宋" w:hAnsi="仿宋" w:cs="宋体"/>
          <w:b/>
          <w:bCs/>
          <w:sz w:val="44"/>
          <w:szCs w:val="44"/>
          <w:u w:val="single"/>
        </w:rPr>
      </w:pPr>
      <w:r w:rsidRPr="00731CB0">
        <w:rPr>
          <w:rFonts w:ascii="仿宋" w:eastAsia="仿宋" w:hAnsi="仿宋" w:cs="宋体" w:hint="eastAsia"/>
          <w:b/>
          <w:bCs/>
          <w:sz w:val="44"/>
          <w:szCs w:val="44"/>
          <w:u w:val="single"/>
        </w:rPr>
        <w:t>铜冠建安电控设备厂</w:t>
      </w:r>
    </w:p>
    <w:p w:rsidR="00FE792F" w:rsidRPr="00F30919" w:rsidRDefault="00854F77" w:rsidP="00F30919">
      <w:pPr>
        <w:pStyle w:val="2"/>
        <w:ind w:firstLineChars="116" w:firstLine="419"/>
        <w:rPr>
          <w:sz w:val="36"/>
          <w:szCs w:val="36"/>
        </w:rPr>
      </w:pPr>
      <w:r w:rsidRPr="00F30919">
        <w:rPr>
          <w:rFonts w:ascii="仿宋" w:eastAsia="仿宋" w:hAnsi="仿宋" w:cs="宋体" w:hint="eastAsia"/>
          <w:b/>
          <w:bCs/>
          <w:sz w:val="36"/>
          <w:szCs w:val="36"/>
          <w:u w:val="single"/>
        </w:rPr>
        <w:t>铜冠建安产业升级项目</w:t>
      </w:r>
      <w:r w:rsidR="00F30919" w:rsidRPr="00F30919">
        <w:rPr>
          <w:rFonts w:ascii="仿宋" w:eastAsia="仿宋" w:hAnsi="仿宋" w:cs="宋体" w:hint="eastAsia"/>
          <w:b/>
          <w:bCs/>
          <w:sz w:val="36"/>
          <w:szCs w:val="36"/>
          <w:u w:val="single"/>
        </w:rPr>
        <w:t>全电压监测及PT</w:t>
      </w:r>
      <w:r w:rsidRPr="00F30919">
        <w:rPr>
          <w:rFonts w:ascii="仿宋" w:eastAsia="仿宋" w:hAnsi="仿宋" w:cs="宋体" w:hint="eastAsia"/>
          <w:b/>
          <w:bCs/>
          <w:sz w:val="36"/>
          <w:szCs w:val="36"/>
          <w:u w:val="single"/>
        </w:rPr>
        <w:t>柜</w:t>
      </w:r>
    </w:p>
    <w:p w:rsidR="0082529C" w:rsidRPr="00731CB0" w:rsidRDefault="0082529C" w:rsidP="003E6EA3">
      <w:pPr>
        <w:pStyle w:val="61"/>
      </w:pPr>
    </w:p>
    <w:p w:rsidR="0082529C" w:rsidRPr="00731CB0" w:rsidRDefault="00761502">
      <w:pPr>
        <w:tabs>
          <w:tab w:val="left" w:pos="7020"/>
        </w:tabs>
        <w:jc w:val="center"/>
        <w:rPr>
          <w:rFonts w:ascii="仿宋" w:eastAsia="仿宋" w:hAnsi="仿宋"/>
          <w:b/>
          <w:sz w:val="72"/>
          <w:szCs w:val="72"/>
        </w:rPr>
      </w:pPr>
      <w:r w:rsidRPr="00731CB0">
        <w:rPr>
          <w:rFonts w:ascii="仿宋" w:eastAsia="仿宋" w:hAnsi="仿宋" w:hint="eastAsia"/>
          <w:b/>
          <w:sz w:val="72"/>
          <w:szCs w:val="72"/>
        </w:rPr>
        <w:t>招标文件</w:t>
      </w:r>
    </w:p>
    <w:p w:rsidR="0082529C" w:rsidRPr="00731CB0" w:rsidRDefault="0082529C">
      <w:pPr>
        <w:tabs>
          <w:tab w:val="left" w:pos="7020"/>
        </w:tabs>
        <w:jc w:val="center"/>
        <w:rPr>
          <w:rFonts w:ascii="仿宋" w:eastAsia="仿宋" w:hAnsi="仿宋"/>
          <w:b/>
          <w:sz w:val="52"/>
          <w:szCs w:val="52"/>
        </w:rPr>
      </w:pPr>
    </w:p>
    <w:p w:rsidR="0082529C" w:rsidRPr="00731CB0" w:rsidRDefault="00761502">
      <w:pPr>
        <w:rPr>
          <w:rFonts w:ascii="仿宋" w:eastAsia="仿宋" w:hAnsi="仿宋" w:cs="仿宋_GB2312"/>
          <w:b/>
          <w:bCs/>
          <w:color w:val="FF0000"/>
          <w:sz w:val="32"/>
          <w:szCs w:val="32"/>
          <w:u w:val="single"/>
        </w:rPr>
      </w:pPr>
      <w:r w:rsidRPr="00731CB0">
        <w:rPr>
          <w:rFonts w:ascii="仿宋" w:eastAsia="仿宋" w:hAnsi="仿宋" w:cs="仿宋_GB2312" w:hint="eastAsia"/>
          <w:b/>
          <w:bCs/>
          <w:sz w:val="32"/>
          <w:szCs w:val="32"/>
        </w:rPr>
        <w:t>招标编号：</w:t>
      </w:r>
      <w:r w:rsidRPr="00731CB0">
        <w:rPr>
          <w:rFonts w:ascii="仿宋" w:eastAsia="仿宋" w:hAnsi="仿宋" w:cs="仿宋_GB2312" w:hint="eastAsia"/>
          <w:b/>
          <w:bCs/>
          <w:sz w:val="32"/>
          <w:szCs w:val="32"/>
          <w:u w:val="single"/>
        </w:rPr>
        <w:t>TGJA-WZ-202</w:t>
      </w:r>
      <w:r w:rsidR="008643B1">
        <w:rPr>
          <w:rFonts w:ascii="仿宋" w:eastAsia="仿宋" w:hAnsi="仿宋" w:cs="仿宋_GB2312" w:hint="eastAsia"/>
          <w:b/>
          <w:bCs/>
          <w:sz w:val="32"/>
          <w:szCs w:val="32"/>
          <w:u w:val="single"/>
        </w:rPr>
        <w:t>2</w:t>
      </w:r>
      <w:r w:rsidR="00854F77">
        <w:rPr>
          <w:rFonts w:ascii="仿宋" w:eastAsia="仿宋" w:hAnsi="仿宋" w:cs="仿宋_GB2312" w:hint="eastAsia"/>
          <w:b/>
          <w:bCs/>
          <w:sz w:val="32"/>
          <w:szCs w:val="32"/>
          <w:u w:val="single"/>
        </w:rPr>
        <w:t>6</w:t>
      </w:r>
      <w:r w:rsidR="000E2B54">
        <w:rPr>
          <w:rFonts w:ascii="仿宋" w:eastAsia="仿宋" w:hAnsi="仿宋" w:cs="仿宋_GB2312" w:hint="eastAsia"/>
          <w:b/>
          <w:bCs/>
          <w:sz w:val="32"/>
          <w:szCs w:val="32"/>
          <w:u w:val="single"/>
        </w:rPr>
        <w:t>3</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32"/>
          <w:szCs w:val="32"/>
          <w:highlight w:val="yellow"/>
          <w:u w:val="single"/>
        </w:rPr>
      </w:pPr>
      <w:r w:rsidRPr="00731CB0">
        <w:rPr>
          <w:rFonts w:ascii="仿宋" w:eastAsia="仿宋" w:hAnsi="仿宋" w:cs="仿宋_GB2312" w:hint="eastAsia"/>
          <w:b/>
          <w:bCs/>
          <w:sz w:val="32"/>
          <w:szCs w:val="32"/>
        </w:rPr>
        <w:t>招标公告发布日期：</w:t>
      </w:r>
      <w:r w:rsidRPr="00731CB0">
        <w:rPr>
          <w:rFonts w:ascii="仿宋" w:eastAsia="仿宋" w:hAnsi="仿宋" w:cs="仿宋_GB2312" w:hint="eastAsia"/>
          <w:b/>
          <w:bCs/>
          <w:sz w:val="32"/>
          <w:szCs w:val="32"/>
          <w:u w:val="single"/>
        </w:rPr>
        <w:t>202</w:t>
      </w:r>
      <w:r w:rsidR="00E5381E">
        <w:rPr>
          <w:rFonts w:ascii="仿宋" w:eastAsia="仿宋" w:hAnsi="仿宋" w:cs="仿宋_GB2312"/>
          <w:b/>
          <w:bCs/>
          <w:sz w:val="32"/>
          <w:szCs w:val="32"/>
          <w:u w:val="single"/>
        </w:rPr>
        <w:t>2</w:t>
      </w:r>
      <w:r w:rsidRPr="00731CB0">
        <w:rPr>
          <w:rFonts w:ascii="仿宋" w:eastAsia="仿宋" w:hAnsi="仿宋" w:cs="仿宋_GB2312" w:hint="eastAsia"/>
          <w:b/>
          <w:bCs/>
          <w:sz w:val="32"/>
          <w:szCs w:val="32"/>
          <w:u w:val="single"/>
        </w:rPr>
        <w:t>年</w:t>
      </w:r>
      <w:r w:rsidR="00D56091">
        <w:rPr>
          <w:rFonts w:ascii="仿宋" w:eastAsia="仿宋" w:hAnsi="仿宋" w:cs="仿宋_GB2312" w:hint="eastAsia"/>
          <w:b/>
          <w:bCs/>
          <w:sz w:val="32"/>
          <w:szCs w:val="32"/>
          <w:u w:val="single"/>
        </w:rPr>
        <w:t>8</w:t>
      </w:r>
      <w:r w:rsidRPr="00731CB0">
        <w:rPr>
          <w:rFonts w:ascii="仿宋" w:eastAsia="仿宋" w:hAnsi="仿宋" w:cs="仿宋_GB2312" w:hint="eastAsia"/>
          <w:b/>
          <w:bCs/>
          <w:sz w:val="32"/>
          <w:szCs w:val="32"/>
          <w:u w:val="single"/>
        </w:rPr>
        <w:t>月</w:t>
      </w:r>
      <w:r w:rsidR="000E2B54">
        <w:rPr>
          <w:rFonts w:ascii="仿宋" w:eastAsia="仿宋" w:hAnsi="仿宋" w:cs="仿宋_GB2312" w:hint="eastAsia"/>
          <w:b/>
          <w:bCs/>
          <w:sz w:val="32"/>
          <w:szCs w:val="32"/>
          <w:u w:val="single"/>
        </w:rPr>
        <w:t>5</w:t>
      </w:r>
      <w:r w:rsidRPr="00731CB0">
        <w:rPr>
          <w:rFonts w:ascii="仿宋" w:eastAsia="仿宋" w:hAnsi="仿宋" w:cs="仿宋_GB2312" w:hint="eastAsia"/>
          <w:b/>
          <w:bCs/>
          <w:sz w:val="32"/>
          <w:szCs w:val="32"/>
          <w:u w:val="single"/>
        </w:rPr>
        <w:t>日</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32"/>
          <w:szCs w:val="32"/>
        </w:rPr>
        <w:t>招 标 人:</w:t>
      </w:r>
      <w:r w:rsidRPr="00FD55C2">
        <w:rPr>
          <w:rFonts w:ascii="仿宋" w:eastAsia="仿宋" w:hAnsi="仿宋" w:cs="仿宋_GB2312" w:hint="eastAsia"/>
          <w:b/>
          <w:bCs/>
          <w:sz w:val="32"/>
          <w:szCs w:val="32"/>
        </w:rPr>
        <w:t xml:space="preserve"> 铜陵有色金属集团铜冠建筑安装股份有限公司</w:t>
      </w:r>
    </w:p>
    <w:p w:rsidR="0082529C" w:rsidRPr="00731CB0" w:rsidRDefault="0082529C">
      <w:pPr>
        <w:rPr>
          <w:rFonts w:ascii="仿宋" w:eastAsia="仿宋" w:hAnsi="仿宋" w:cs="仿宋_GB2312"/>
          <w:b/>
          <w:bCs/>
          <w:sz w:val="32"/>
          <w:szCs w:val="32"/>
        </w:rPr>
      </w:pPr>
    </w:p>
    <w:p w:rsidR="0082529C" w:rsidRPr="00731CB0" w:rsidRDefault="00761502">
      <w:pPr>
        <w:rPr>
          <w:rFonts w:ascii="仿宋" w:eastAsia="仿宋" w:hAnsi="仿宋" w:cs="仿宋_GB2312"/>
          <w:b/>
          <w:bCs/>
          <w:sz w:val="32"/>
          <w:szCs w:val="32"/>
          <w:u w:val="single"/>
        </w:rPr>
      </w:pPr>
      <w:r w:rsidRPr="00731CB0">
        <w:rPr>
          <w:rFonts w:ascii="仿宋" w:eastAsia="仿宋" w:hAnsi="仿宋" w:cs="仿宋_GB2312" w:hint="eastAsia"/>
          <w:b/>
          <w:bCs/>
          <w:sz w:val="32"/>
          <w:szCs w:val="32"/>
        </w:rPr>
        <w:t>联 系 人：</w:t>
      </w:r>
      <w:r w:rsidR="00CD0CA0">
        <w:rPr>
          <w:rFonts w:ascii="仿宋" w:eastAsia="仿宋" w:hAnsi="仿宋" w:cs="仿宋_GB2312" w:hint="eastAsia"/>
          <w:b/>
          <w:bCs/>
          <w:sz w:val="32"/>
          <w:szCs w:val="32"/>
          <w:u w:val="single"/>
        </w:rPr>
        <w:t>张国东</w:t>
      </w:r>
      <w:r w:rsidRPr="00731CB0">
        <w:rPr>
          <w:rFonts w:ascii="仿宋" w:eastAsia="仿宋" w:hAnsi="仿宋" w:cs="仿宋_GB2312" w:hint="eastAsia"/>
          <w:b/>
          <w:bCs/>
          <w:sz w:val="32"/>
          <w:szCs w:val="32"/>
          <w:u w:val="single"/>
        </w:rPr>
        <w:t>（</w:t>
      </w:r>
      <w:r w:rsidRPr="00731CB0">
        <w:rPr>
          <w:rFonts w:ascii="仿宋" w:eastAsia="仿宋" w:hAnsi="仿宋" w:cs="仿宋_GB2312"/>
          <w:b/>
          <w:bCs/>
          <w:sz w:val="32"/>
          <w:szCs w:val="32"/>
          <w:u w:val="single"/>
        </w:rPr>
        <w:t>1</w:t>
      </w:r>
      <w:r w:rsidR="00CD0CA0">
        <w:rPr>
          <w:rFonts w:ascii="仿宋" w:eastAsia="仿宋" w:hAnsi="仿宋" w:cs="仿宋_GB2312" w:hint="eastAsia"/>
          <w:b/>
          <w:bCs/>
          <w:sz w:val="32"/>
          <w:szCs w:val="32"/>
          <w:u w:val="single"/>
        </w:rPr>
        <w:t>3965232737</w:t>
      </w:r>
      <w:r w:rsidRPr="00731CB0">
        <w:rPr>
          <w:rFonts w:ascii="仿宋" w:eastAsia="仿宋" w:hAnsi="仿宋" w:cs="仿宋_GB2312" w:hint="eastAsia"/>
          <w:b/>
          <w:bCs/>
          <w:sz w:val="32"/>
          <w:szCs w:val="32"/>
          <w:u w:val="single"/>
        </w:rPr>
        <w:t>）、</w:t>
      </w:r>
      <w:r w:rsidR="00CD0CA0">
        <w:rPr>
          <w:rFonts w:ascii="仿宋" w:eastAsia="仿宋" w:hAnsi="仿宋" w:cs="仿宋_GB2312" w:hint="eastAsia"/>
          <w:b/>
          <w:bCs/>
          <w:sz w:val="32"/>
          <w:szCs w:val="32"/>
          <w:u w:val="single"/>
        </w:rPr>
        <w:t>阮景胜</w:t>
      </w:r>
      <w:r w:rsidRPr="00731CB0">
        <w:rPr>
          <w:rFonts w:ascii="仿宋" w:eastAsia="仿宋" w:hAnsi="仿宋" w:cs="仿宋_GB2312" w:hint="eastAsia"/>
          <w:b/>
          <w:bCs/>
          <w:sz w:val="32"/>
          <w:szCs w:val="32"/>
          <w:u w:val="single"/>
        </w:rPr>
        <w:t>（</w:t>
      </w:r>
      <w:r w:rsidR="00CD0CA0" w:rsidRPr="00731CB0">
        <w:rPr>
          <w:rFonts w:ascii="仿宋" w:eastAsia="仿宋" w:hAnsi="仿宋" w:cs="仿宋_GB2312"/>
          <w:b/>
          <w:bCs/>
          <w:sz w:val="32"/>
          <w:szCs w:val="32"/>
          <w:u w:val="single"/>
        </w:rPr>
        <w:t>18756221850</w:t>
      </w:r>
      <w:r w:rsidRPr="00731CB0">
        <w:rPr>
          <w:rFonts w:ascii="仿宋" w:eastAsia="仿宋" w:hAnsi="仿宋" w:cs="仿宋_GB2312" w:hint="eastAsia"/>
          <w:b/>
          <w:bCs/>
          <w:sz w:val="32"/>
          <w:szCs w:val="32"/>
          <w:u w:val="single"/>
        </w:rPr>
        <w:t>）</w:t>
      </w: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3E6EA3" w:rsidRPr="003E6EA3" w:rsidRDefault="003E6EA3" w:rsidP="003E6EA3">
      <w:pPr>
        <w:pStyle w:val="2"/>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CB1B66" w:rsidRDefault="00CB1B66" w:rsidP="00CB1B66">
      <w:pPr>
        <w:pStyle w:val="2"/>
      </w:pPr>
    </w:p>
    <w:p w:rsidR="0036758A" w:rsidRPr="00CB1B66" w:rsidRDefault="0036758A" w:rsidP="00CB1B66">
      <w:pPr>
        <w:pStyle w:val="2"/>
      </w:pP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28"/>
          <w:szCs w:val="28"/>
        </w:rPr>
        <w:lastRenderedPageBreak/>
        <w:t>【声明】</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1、公开招标（竞价）是</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为规范自主采购管理，推进阳光工程而采取的公开竞争性采购方式，公司物资供应部根据阳光工程相关规定通过招标平台进行公开招标（竞价）。</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2、公开招标（竞价）在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纪委监督下进行。</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一、招标日程安排</w:t>
      </w:r>
    </w:p>
    <w:p w:rsidR="0082529C" w:rsidRPr="00731CB0" w:rsidRDefault="0082529C">
      <w:pP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shd w:val="clear" w:color="FFFFFF" w:fill="D9D9D9"/>
        </w:rPr>
      </w:pPr>
      <w:r w:rsidRPr="00731CB0">
        <w:rPr>
          <w:rFonts w:ascii="仿宋" w:eastAsia="仿宋" w:hAnsi="仿宋" w:cs="仿宋_GB2312" w:hint="eastAsia"/>
          <w:sz w:val="28"/>
          <w:szCs w:val="28"/>
        </w:rPr>
        <w:t>1、招标公告发布日期：</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0E2B54">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日</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2、投标截止时间：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3、投标文件递交地点：铜陵有色金属集团铜冠建筑安装股份有限公司经营部（长江西路2571号主楼三楼）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5、开标时间：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6、发中标通知书时间：另行通知</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7、签订合同时间：另行通知</w:t>
      </w:r>
    </w:p>
    <w:p w:rsidR="0082529C" w:rsidRPr="00731CB0" w:rsidRDefault="0082529C">
      <w:pPr>
        <w:ind w:firstLineChars="200" w:firstLine="560"/>
        <w:rPr>
          <w:rFonts w:ascii="仿宋" w:eastAsia="仿宋" w:hAnsi="仿宋" w:cs="仿宋_GB2312"/>
          <w:sz w:val="28"/>
          <w:szCs w:val="28"/>
        </w:rPr>
      </w:pPr>
    </w:p>
    <w:p w:rsidR="0082529C" w:rsidRPr="00731CB0" w:rsidRDefault="0082529C">
      <w:pPr>
        <w:ind w:firstLineChars="200" w:firstLine="560"/>
        <w:rPr>
          <w:rFonts w:ascii="仿宋" w:eastAsia="仿宋" w:hAnsi="仿宋" w:cs="仿宋_GB2312"/>
          <w:sz w:val="28"/>
          <w:szCs w:val="28"/>
        </w:rPr>
      </w:pPr>
    </w:p>
    <w:p w:rsidR="0082529C" w:rsidRPr="00731CB0" w:rsidRDefault="0082529C">
      <w:pPr>
        <w:jc w:val="center"/>
        <w:rPr>
          <w:rFonts w:ascii="仿宋" w:eastAsia="仿宋" w:hAnsi="仿宋" w:cs="仿宋_GB2312"/>
          <w:b/>
          <w:sz w:val="36"/>
          <w:szCs w:val="36"/>
        </w:rPr>
      </w:pPr>
    </w:p>
    <w:p w:rsidR="0082529C" w:rsidRPr="00731CB0" w:rsidRDefault="0082529C">
      <w:pPr>
        <w:rPr>
          <w:rFonts w:ascii="仿宋" w:eastAsia="仿宋" w:hAnsi="仿宋" w:cs="仿宋_GB2312"/>
          <w:b/>
          <w:sz w:val="36"/>
          <w:szCs w:val="36"/>
        </w:rPr>
      </w:pPr>
    </w:p>
    <w:p w:rsidR="0082529C" w:rsidRDefault="0082529C">
      <w:pPr>
        <w:pStyle w:val="2"/>
        <w:rPr>
          <w:rFonts w:ascii="仿宋" w:eastAsia="仿宋" w:hAnsi="仿宋"/>
        </w:rPr>
      </w:pPr>
    </w:p>
    <w:p w:rsidR="003E6EA3" w:rsidRPr="00731CB0" w:rsidRDefault="003E6EA3">
      <w:pPr>
        <w:pStyle w:val="2"/>
        <w:rPr>
          <w:rFonts w:ascii="仿宋" w:eastAsia="仿宋" w:hAnsi="仿宋"/>
        </w:rPr>
      </w:pPr>
    </w:p>
    <w:p w:rsidR="0082529C" w:rsidRPr="00731CB0" w:rsidRDefault="00761502" w:rsidP="00806F9A">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二、招标内容</w:t>
      </w:r>
    </w:p>
    <w:p w:rsidR="001A4027" w:rsidRDefault="00CB1B66" w:rsidP="00CB1B66">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w:t>
      </w:r>
      <w:r w:rsidR="005008FF">
        <w:rPr>
          <w:rFonts w:ascii="仿宋" w:eastAsia="仿宋" w:hAnsi="仿宋" w:cs="仿宋_GB2312" w:hint="eastAsia"/>
          <w:sz w:val="28"/>
          <w:szCs w:val="28"/>
          <w:u w:val="single"/>
        </w:rPr>
        <w:t>报价</w:t>
      </w:r>
      <w:r>
        <w:rPr>
          <w:rFonts w:ascii="仿宋" w:eastAsia="仿宋" w:hAnsi="仿宋" w:cs="仿宋_GB2312" w:hint="eastAsia"/>
          <w:sz w:val="28"/>
          <w:szCs w:val="28"/>
          <w:u w:val="single"/>
        </w:rPr>
        <w:t>单）：</w:t>
      </w:r>
    </w:p>
    <w:p w:rsidR="001A4027" w:rsidRDefault="001A4027" w:rsidP="001A4027">
      <w:pPr>
        <w:rPr>
          <w:rFonts w:ascii="仿宋" w:eastAsia="仿宋" w:hAnsi="仿宋" w:cs="仿宋_GB2312"/>
          <w:b/>
          <w:bCs/>
          <w:sz w:val="28"/>
          <w:szCs w:val="28"/>
        </w:rPr>
      </w:pPr>
      <w:r>
        <w:rPr>
          <w:rFonts w:ascii="仿宋" w:eastAsia="仿宋" w:hAnsi="仿宋" w:cs="仿宋_GB2312" w:hint="eastAsia"/>
          <w:b/>
          <w:bCs/>
          <w:sz w:val="28"/>
          <w:szCs w:val="28"/>
        </w:rPr>
        <w:t>说明：</w:t>
      </w:r>
    </w:p>
    <w:p w:rsidR="00BE73D8" w:rsidRDefault="001A4027" w:rsidP="00922B8D">
      <w:pPr>
        <w:ind w:firstLineChars="200" w:firstLine="560"/>
        <w:rPr>
          <w:rFonts w:ascii="仿宋" w:eastAsia="仿宋" w:hAnsi="仿宋"/>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三、投标人资格要求</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1、在中华人民共和国境内依法经国家工商、税务机关登记注册。</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2、投标人须为一般纳税人。</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3、投标人提供的相关资质证件均须在年审有效期内。</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4、投标人营业执照所列示的经营范围必须涵盖本次招标材料品种。</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5、有生产经营和安全许可要求的，必须有相应有效的许可证。</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6、投标人近三年无重大失信和违法、违纪行为等不良记录。</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四、招标公告发布的媒介及招标公告的获取</w:t>
      </w:r>
    </w:p>
    <w:p w:rsidR="0082529C" w:rsidRPr="00731CB0" w:rsidRDefault="00761502">
      <w:pPr>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本次招标公告（包括后期如有对招标文件所作的澄清、修改等。）将在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网（</w:t>
      </w:r>
      <w:r w:rsidRPr="00731CB0">
        <w:rPr>
          <w:rFonts w:ascii="仿宋" w:eastAsia="仿宋" w:hAnsi="仿宋" w:cs="仿宋_GB2312"/>
          <w:sz w:val="28"/>
          <w:szCs w:val="28"/>
        </w:rPr>
        <w:t>http://www.tltgja.com.cn/</w:t>
      </w:r>
      <w:r w:rsidRPr="00731CB0">
        <w:rPr>
          <w:rFonts w:ascii="仿宋" w:eastAsia="仿宋" w:hAnsi="仿宋" w:cs="仿宋_GB2312" w:hint="eastAsia"/>
          <w:sz w:val="28"/>
          <w:szCs w:val="28"/>
        </w:rPr>
        <w:t>）在线招标--物资招标上发布。招标公告请投标人自行下载。</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所有招标信息均以以上网站发布为准，其它任何形式的内容不作为招标投标以及开标评标的依据。</w:t>
      </w: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五、投标报名</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1、</w:t>
      </w:r>
      <w:r w:rsidRPr="00731CB0">
        <w:rPr>
          <w:rFonts w:ascii="仿宋" w:eastAsia="仿宋" w:hAnsi="仿宋" w:cs="仿宋_GB2312" w:hint="eastAsia"/>
          <w:b/>
          <w:bCs/>
          <w:sz w:val="28"/>
          <w:szCs w:val="28"/>
        </w:rPr>
        <w:t>各投标人需在</w:t>
      </w:r>
      <w:r w:rsidR="005008FF">
        <w:rPr>
          <w:rFonts w:ascii="仿宋" w:eastAsia="仿宋" w:hAnsi="仿宋" w:cs="仿宋_GB2312" w:hint="eastAsia"/>
          <w:b/>
          <w:bCs/>
          <w:sz w:val="28"/>
          <w:szCs w:val="28"/>
        </w:rPr>
        <w:t>报名截止时间</w:t>
      </w:r>
      <w:r w:rsidRPr="00731CB0">
        <w:rPr>
          <w:rFonts w:ascii="仿宋" w:eastAsia="仿宋" w:hAnsi="仿宋" w:cs="仿宋_GB2312" w:hint="eastAsia"/>
          <w:b/>
          <w:bCs/>
          <w:sz w:val="28"/>
          <w:szCs w:val="28"/>
        </w:rPr>
        <w:t>之前至</w:t>
      </w:r>
      <w:r w:rsidR="000F47C5">
        <w:rPr>
          <w:rFonts w:ascii="仿宋" w:eastAsia="仿宋" w:hAnsi="仿宋" w:cs="仿宋_GB2312" w:hint="eastAsia"/>
          <w:b/>
          <w:bCs/>
          <w:sz w:val="28"/>
          <w:szCs w:val="28"/>
        </w:rPr>
        <w:t>铜陵有色金属集团</w:t>
      </w:r>
      <w:r w:rsidR="00A87409" w:rsidRPr="00731CB0">
        <w:rPr>
          <w:rFonts w:ascii="仿宋" w:eastAsia="仿宋" w:hAnsi="仿宋" w:cs="仿宋_GB2312" w:hint="eastAsia"/>
          <w:b/>
          <w:bCs/>
          <w:sz w:val="28"/>
          <w:szCs w:val="28"/>
        </w:rPr>
        <w:t>铜冠建筑安装股份有限</w:t>
      </w:r>
      <w:r w:rsidRPr="00731CB0">
        <w:rPr>
          <w:rFonts w:ascii="仿宋" w:eastAsia="仿宋" w:hAnsi="仿宋" w:cs="仿宋_GB2312" w:hint="eastAsia"/>
          <w:b/>
          <w:bCs/>
          <w:sz w:val="28"/>
          <w:szCs w:val="28"/>
        </w:rPr>
        <w:t>公司报名。</w:t>
      </w:r>
      <w:r w:rsidRPr="00731CB0">
        <w:rPr>
          <w:rFonts w:ascii="仿宋" w:eastAsia="仿宋" w:hAnsi="仿宋" w:cs="仿宋_GB2312" w:hint="eastAsia"/>
          <w:b/>
          <w:bCs/>
          <w:color w:val="000000" w:themeColor="text1"/>
          <w:sz w:val="28"/>
          <w:szCs w:val="28"/>
        </w:rPr>
        <w:t>因投标人未在指定要求时间报名或未通过资格审查的视为无效投标。</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2、报名时投标人需提供报名资料</w:t>
      </w:r>
      <w:r w:rsidR="00E77C7E">
        <w:rPr>
          <w:rFonts w:ascii="仿宋" w:eastAsia="仿宋" w:hAnsi="仿宋" w:cs="仿宋_GB2312" w:hint="eastAsia"/>
          <w:sz w:val="28"/>
          <w:szCs w:val="28"/>
        </w:rPr>
        <w:t>：</w:t>
      </w:r>
      <w:r w:rsidR="00922B8D">
        <w:rPr>
          <w:rFonts w:ascii="仿宋" w:eastAsia="仿宋" w:hAnsi="仿宋" w:cs="仿宋_GB2312" w:hint="eastAsia"/>
          <w:sz w:val="28"/>
          <w:szCs w:val="28"/>
          <w:u w:val="single"/>
        </w:rPr>
        <w:t>营业执照副本</w:t>
      </w:r>
      <w:r w:rsidRPr="00731CB0">
        <w:rPr>
          <w:rFonts w:ascii="仿宋" w:eastAsia="仿宋" w:hAnsi="仿宋" w:cs="仿宋_GB2312" w:hint="eastAsia"/>
          <w:sz w:val="28"/>
          <w:szCs w:val="28"/>
          <w:u w:val="single"/>
        </w:rPr>
        <w:t>复印件、</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身份证复印件（经办人不是</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的要提供</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授权委托书、代理人身份证复印件）</w:t>
      </w:r>
      <w:r w:rsidR="00E77C7E">
        <w:rPr>
          <w:rFonts w:ascii="仿宋" w:eastAsia="仿宋" w:hAnsi="仿宋" w:cs="仿宋_GB2312" w:hint="eastAsia"/>
          <w:sz w:val="28"/>
          <w:szCs w:val="28"/>
          <w:u w:val="single"/>
        </w:rPr>
        <w:t>并加盖公章</w:t>
      </w:r>
      <w:r w:rsidR="000F47C5">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等资料。</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3、报名自招标公告发布之日起至</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10</w:t>
      </w:r>
      <w:r w:rsidRPr="00731CB0">
        <w:rPr>
          <w:rFonts w:ascii="仿宋" w:eastAsia="仿宋" w:hAnsi="仿宋" w:cs="仿宋_GB2312" w:hint="eastAsia"/>
          <w:sz w:val="28"/>
          <w:szCs w:val="28"/>
          <w:u w:val="single"/>
        </w:rPr>
        <w:t>日17:30止</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4、报名地点：</w:t>
      </w:r>
      <w:r w:rsidR="000F47C5" w:rsidRPr="000F47C5">
        <w:rPr>
          <w:rFonts w:ascii="仿宋" w:eastAsia="仿宋" w:hAnsi="仿宋" w:cs="仿宋_GB2312" w:hint="eastAsia"/>
          <w:sz w:val="28"/>
          <w:szCs w:val="28"/>
          <w:u w:val="single"/>
        </w:rPr>
        <w:t>铜陵有色金属集团铜</w:t>
      </w:r>
      <w:r w:rsidR="000F47C5">
        <w:rPr>
          <w:rFonts w:ascii="仿宋" w:eastAsia="仿宋" w:hAnsi="仿宋" w:cs="仿宋_GB2312" w:hint="eastAsia"/>
          <w:sz w:val="28"/>
          <w:szCs w:val="28"/>
          <w:u w:val="single"/>
        </w:rPr>
        <w:t>冠建筑安装股份有限公司</w:t>
      </w:r>
      <w:r w:rsidRPr="00731CB0">
        <w:rPr>
          <w:rFonts w:ascii="仿宋" w:eastAsia="仿宋" w:hAnsi="仿宋" w:cs="仿宋_GB2312" w:hint="eastAsia"/>
          <w:sz w:val="28"/>
          <w:szCs w:val="28"/>
          <w:u w:val="single"/>
        </w:rPr>
        <w:t>物资供应部（铜陵市长江西路2571号一楼西侧办公室）</w:t>
      </w:r>
    </w:p>
    <w:p w:rsidR="0082529C" w:rsidRPr="00731CB0" w:rsidRDefault="00761502">
      <w:pPr>
        <w:ind w:firstLineChars="200" w:firstLine="560"/>
        <w:rPr>
          <w:rFonts w:ascii="仿宋" w:eastAsia="仿宋" w:hAnsi="仿宋" w:cs="仿宋_GB2312"/>
          <w:sz w:val="32"/>
          <w:szCs w:val="32"/>
          <w:u w:val="single"/>
        </w:rPr>
      </w:pPr>
      <w:r w:rsidRPr="00731CB0">
        <w:rPr>
          <w:rFonts w:ascii="仿宋" w:eastAsia="仿宋" w:hAnsi="仿宋" w:cs="仿宋_GB2312" w:hint="eastAsia"/>
          <w:sz w:val="28"/>
          <w:szCs w:val="28"/>
        </w:rPr>
        <w:t>5、联 系 人：</w:t>
      </w:r>
      <w:r w:rsidR="00CD0CA0">
        <w:rPr>
          <w:rFonts w:ascii="仿宋" w:eastAsia="仿宋" w:hAnsi="仿宋" w:cs="仿宋_GB2312" w:hint="eastAsia"/>
          <w:sz w:val="28"/>
          <w:szCs w:val="28"/>
          <w:u w:val="single"/>
        </w:rPr>
        <w:t>张国东</w:t>
      </w:r>
      <w:r w:rsidRPr="00731CB0">
        <w:rPr>
          <w:rFonts w:ascii="仿宋" w:eastAsia="仿宋" w:hAnsi="仿宋" w:cs="仿宋_GB2312" w:hint="eastAsia"/>
          <w:sz w:val="28"/>
          <w:szCs w:val="28"/>
          <w:u w:val="single"/>
        </w:rPr>
        <w:t>（</w:t>
      </w:r>
      <w:r w:rsidR="00CD0CA0">
        <w:rPr>
          <w:rFonts w:ascii="仿宋" w:eastAsia="仿宋" w:hAnsi="仿宋" w:cs="仿宋_GB2312" w:hint="eastAsia"/>
          <w:sz w:val="28"/>
          <w:szCs w:val="28"/>
          <w:u w:val="single"/>
        </w:rPr>
        <w:t>13965232737</w:t>
      </w:r>
      <w:r w:rsidRPr="00731CB0">
        <w:rPr>
          <w:rFonts w:ascii="仿宋" w:eastAsia="仿宋" w:hAnsi="仿宋" w:cs="仿宋_GB2312" w:hint="eastAsia"/>
          <w:sz w:val="28"/>
          <w:szCs w:val="28"/>
          <w:u w:val="single"/>
        </w:rPr>
        <w:t>）</w:t>
      </w: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六、 投标文件的递交</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rPr>
      </w:pPr>
      <w:r w:rsidRPr="00731CB0">
        <w:rPr>
          <w:rFonts w:ascii="仿宋" w:eastAsia="仿宋" w:hAnsi="仿宋" w:cs="仿宋_GB2312" w:hint="eastAsia"/>
          <w:sz w:val="28"/>
          <w:szCs w:val="28"/>
        </w:rPr>
        <w:t>1、投标文件递交的截止时间：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D56091">
        <w:rPr>
          <w:rFonts w:ascii="仿宋" w:eastAsia="仿宋" w:hAnsi="仿宋" w:cs="仿宋_GB2312" w:hint="eastAsia"/>
          <w:sz w:val="28"/>
          <w:szCs w:val="28"/>
          <w:u w:val="single"/>
        </w:rPr>
        <w:t>8</w:t>
      </w:r>
      <w:r w:rsidRPr="00731CB0">
        <w:rPr>
          <w:rFonts w:ascii="仿宋" w:eastAsia="仿宋" w:hAnsi="仿宋" w:cs="仿宋_GB2312" w:hint="eastAsia"/>
          <w:sz w:val="28"/>
          <w:szCs w:val="28"/>
          <w:u w:val="single"/>
        </w:rPr>
        <w:t>月</w:t>
      </w:r>
      <w:r w:rsidR="00D56091">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4、逾期送达的或未按规定送达指定地点的投标文件，招标人不予受理。</w:t>
      </w:r>
    </w:p>
    <w:p w:rsidR="001627B9" w:rsidRDefault="001627B9">
      <w:pPr>
        <w:jc w:val="center"/>
        <w:rPr>
          <w:rFonts w:ascii="仿宋" w:eastAsia="仿宋" w:hAnsi="仿宋" w:cs="仿宋_GB2312"/>
          <w:b/>
          <w:sz w:val="36"/>
          <w:szCs w:val="36"/>
        </w:rPr>
      </w:pP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七、投标人须知</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1、与本次招标材料质量的相关要求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（1）材料质量要求：符合国家标准相关规定和图纸技术要求并提供相应检验报告等资料。</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（2）投标人如若中标，提供的材料必须符合技术指标要求。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（3）若达不到招标人要求的，中标人无条件将该批货物拉回且不计货款，</w:t>
      </w:r>
      <w:r w:rsidR="00E77C7E">
        <w:rPr>
          <w:rFonts w:ascii="仿宋" w:eastAsia="仿宋" w:hAnsi="仿宋" w:cs="仿宋_GB2312" w:hint="eastAsia"/>
          <w:sz w:val="28"/>
          <w:szCs w:val="28"/>
        </w:rPr>
        <w:t>使</w:t>
      </w:r>
      <w:r w:rsidRPr="00731CB0">
        <w:rPr>
          <w:rFonts w:ascii="仿宋" w:eastAsia="仿宋" w:hAnsi="仿宋" w:cs="仿宋_GB2312" w:hint="eastAsia"/>
          <w:sz w:val="28"/>
          <w:szCs w:val="28"/>
        </w:rPr>
        <w:t>用招标人机械的收取相应费用。</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（4）</w:t>
      </w:r>
      <w:r w:rsidRPr="00731CB0">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2、付款方式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货到验收合格且开具全额增值税专用发票入账后，</w:t>
      </w:r>
      <w:r w:rsidR="000912F3">
        <w:rPr>
          <w:rFonts w:ascii="仿宋" w:eastAsia="仿宋" w:hAnsi="仿宋" w:cs="仿宋_GB2312" w:hint="eastAsia"/>
          <w:sz w:val="28"/>
          <w:szCs w:val="28"/>
          <w:u w:val="single"/>
        </w:rPr>
        <w:t>次月</w:t>
      </w:r>
      <w:r w:rsidRPr="00731CB0">
        <w:rPr>
          <w:rFonts w:ascii="仿宋" w:eastAsia="仿宋" w:hAnsi="仿宋" w:cs="仿宋_GB2312" w:hint="eastAsia"/>
          <w:sz w:val="28"/>
          <w:szCs w:val="28"/>
          <w:u w:val="single"/>
        </w:rPr>
        <w:t>支付</w:t>
      </w:r>
      <w:r w:rsidR="0009605E">
        <w:rPr>
          <w:rFonts w:ascii="仿宋" w:eastAsia="仿宋" w:hAnsi="仿宋" w:cs="仿宋_GB2312" w:hint="eastAsia"/>
          <w:sz w:val="28"/>
          <w:szCs w:val="28"/>
          <w:u w:val="single"/>
        </w:rPr>
        <w:t>发票金额</w:t>
      </w:r>
      <w:r w:rsidRPr="00731CB0">
        <w:rPr>
          <w:rFonts w:ascii="仿宋" w:eastAsia="仿宋" w:hAnsi="仿宋" w:cs="仿宋_GB2312" w:hint="eastAsia"/>
          <w:sz w:val="28"/>
          <w:szCs w:val="28"/>
          <w:u w:val="single"/>
        </w:rPr>
        <w:t>的</w:t>
      </w:r>
      <w:r w:rsidR="000912F3">
        <w:rPr>
          <w:rFonts w:ascii="仿宋" w:eastAsia="仿宋" w:hAnsi="仿宋" w:cs="仿宋_GB2312"/>
          <w:sz w:val="28"/>
          <w:szCs w:val="28"/>
          <w:u w:val="single"/>
        </w:rPr>
        <w:t>40</w:t>
      </w:r>
      <w:r w:rsidRPr="00731CB0">
        <w:rPr>
          <w:rFonts w:ascii="仿宋" w:eastAsia="仿宋" w:hAnsi="仿宋" w:cs="仿宋_GB2312" w:hint="eastAsia"/>
          <w:sz w:val="28"/>
          <w:szCs w:val="28"/>
          <w:u w:val="single"/>
        </w:rPr>
        <w:t>%，</w:t>
      </w:r>
      <w:r w:rsidR="000912F3">
        <w:rPr>
          <w:rFonts w:ascii="仿宋" w:eastAsia="仿宋" w:hAnsi="仿宋" w:cs="仿宋_GB2312" w:hint="eastAsia"/>
          <w:sz w:val="28"/>
          <w:szCs w:val="28"/>
          <w:u w:val="single"/>
        </w:rPr>
        <w:t>当年</w:t>
      </w:r>
      <w:r w:rsidR="008D6E83">
        <w:rPr>
          <w:rFonts w:ascii="仿宋" w:eastAsia="仿宋" w:hAnsi="仿宋" w:cs="仿宋_GB2312" w:hint="eastAsia"/>
          <w:sz w:val="28"/>
          <w:szCs w:val="28"/>
          <w:u w:val="single"/>
        </w:rPr>
        <w:t>春节</w:t>
      </w:r>
      <w:r w:rsidR="000912F3">
        <w:rPr>
          <w:rFonts w:ascii="仿宋" w:eastAsia="仿宋" w:hAnsi="仿宋" w:cs="仿宋_GB2312" w:hint="eastAsia"/>
          <w:sz w:val="28"/>
          <w:szCs w:val="28"/>
          <w:u w:val="single"/>
        </w:rPr>
        <w:t>前再支付4</w:t>
      </w:r>
      <w:r w:rsidR="000912F3">
        <w:rPr>
          <w:rFonts w:ascii="仿宋" w:eastAsia="仿宋" w:hAnsi="仿宋" w:cs="仿宋_GB2312"/>
          <w:sz w:val="28"/>
          <w:szCs w:val="28"/>
          <w:u w:val="single"/>
        </w:rPr>
        <w:t>0</w:t>
      </w:r>
      <w:r w:rsidR="000912F3">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余款</w:t>
      </w:r>
      <w:r w:rsidR="00371674">
        <w:rPr>
          <w:rFonts w:ascii="仿宋" w:eastAsia="仿宋" w:hAnsi="仿宋" w:cs="仿宋_GB2312" w:hint="eastAsia"/>
          <w:sz w:val="28"/>
          <w:szCs w:val="28"/>
          <w:u w:val="single"/>
        </w:rPr>
        <w:t>后</w:t>
      </w:r>
      <w:r w:rsidR="000912F3">
        <w:rPr>
          <w:rFonts w:ascii="仿宋" w:eastAsia="仿宋" w:hAnsi="仿宋" w:cs="仿宋_GB2312" w:hint="eastAsia"/>
          <w:sz w:val="28"/>
          <w:szCs w:val="28"/>
          <w:u w:val="single"/>
        </w:rPr>
        <w:t>两年付清，其中</w:t>
      </w:r>
      <w:r w:rsidRPr="00731CB0">
        <w:rPr>
          <w:rFonts w:ascii="仿宋" w:eastAsia="仿宋" w:hAnsi="仿宋" w:cs="仿宋_GB2312" w:hint="eastAsia"/>
          <w:sz w:val="28"/>
          <w:szCs w:val="28"/>
          <w:u w:val="single"/>
        </w:rPr>
        <w:t>1</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%作为质保金，质保期自产品</w:t>
      </w:r>
      <w:r w:rsidR="00FD55C2">
        <w:rPr>
          <w:rFonts w:ascii="仿宋" w:eastAsia="仿宋" w:hAnsi="仿宋" w:cs="仿宋_GB2312" w:hint="eastAsia"/>
          <w:sz w:val="28"/>
          <w:szCs w:val="28"/>
          <w:u w:val="single"/>
        </w:rPr>
        <w:t>到货起1</w:t>
      </w:r>
      <w:r w:rsidR="00FD55C2">
        <w:rPr>
          <w:rFonts w:ascii="仿宋" w:eastAsia="仿宋" w:hAnsi="仿宋" w:cs="仿宋_GB2312"/>
          <w:sz w:val="28"/>
          <w:szCs w:val="28"/>
          <w:u w:val="single"/>
        </w:rPr>
        <w:t>8</w:t>
      </w:r>
      <w:r w:rsidR="00FD55C2">
        <w:rPr>
          <w:rFonts w:ascii="仿宋" w:eastAsia="仿宋" w:hAnsi="仿宋" w:cs="仿宋_GB2312" w:hint="eastAsia"/>
          <w:sz w:val="28"/>
          <w:szCs w:val="28"/>
          <w:u w:val="single"/>
        </w:rPr>
        <w:t>个月或</w:t>
      </w:r>
      <w:r w:rsidRPr="00731CB0">
        <w:rPr>
          <w:rFonts w:ascii="仿宋" w:eastAsia="仿宋" w:hAnsi="仿宋" w:cs="仿宋_GB2312" w:hint="eastAsia"/>
          <w:sz w:val="28"/>
          <w:szCs w:val="28"/>
          <w:u w:val="single"/>
        </w:rPr>
        <w:t>投入使用起1</w:t>
      </w:r>
      <w:r w:rsidRPr="00731CB0">
        <w:rPr>
          <w:rFonts w:ascii="仿宋" w:eastAsia="仿宋" w:hAnsi="仿宋" w:cs="仿宋_GB2312"/>
          <w:sz w:val="28"/>
          <w:szCs w:val="28"/>
          <w:u w:val="single"/>
        </w:rPr>
        <w:t>2</w:t>
      </w:r>
      <w:r w:rsidRPr="00731CB0">
        <w:rPr>
          <w:rFonts w:ascii="仿宋" w:eastAsia="仿宋" w:hAnsi="仿宋" w:cs="仿宋_GB2312" w:hint="eastAsia"/>
          <w:sz w:val="28"/>
          <w:szCs w:val="28"/>
          <w:u w:val="single"/>
        </w:rPr>
        <w:t>个月</w:t>
      </w:r>
      <w:r w:rsidR="00FD55C2">
        <w:rPr>
          <w:rFonts w:ascii="仿宋" w:eastAsia="仿宋" w:hAnsi="仿宋" w:cs="仿宋_GB2312" w:hint="eastAsia"/>
          <w:sz w:val="28"/>
          <w:szCs w:val="28"/>
          <w:u w:val="single"/>
        </w:rPr>
        <w:t>，两者以先到日期为准</w:t>
      </w:r>
      <w:r w:rsidRPr="00731CB0">
        <w:rPr>
          <w:rFonts w:ascii="仿宋" w:eastAsia="仿宋" w:hAnsi="仿宋" w:cs="仿宋_GB2312" w:hint="eastAsia"/>
          <w:sz w:val="28"/>
          <w:szCs w:val="28"/>
          <w:u w:val="single"/>
        </w:rPr>
        <w:t>。</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3、报价相关要求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rPr>
        <w:t>（1）</w:t>
      </w:r>
      <w:r w:rsidRPr="00731CB0">
        <w:rPr>
          <w:rFonts w:ascii="仿宋" w:eastAsia="仿宋" w:hAnsi="仿宋" w:cs="仿宋_GB2312" w:hint="eastAsia"/>
          <w:sz w:val="28"/>
          <w:szCs w:val="28"/>
          <w:u w:val="single"/>
        </w:rPr>
        <w:t>报价为含税（税率必须注明）、含运费价。</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w:t>
      </w:r>
      <w:r w:rsidR="0009605E">
        <w:rPr>
          <w:rFonts w:ascii="仿宋" w:eastAsia="仿宋" w:hAnsi="仿宋" w:cs="仿宋_GB2312" w:hint="eastAsia"/>
          <w:sz w:val="28"/>
          <w:szCs w:val="28"/>
        </w:rPr>
        <w:t>招标人</w:t>
      </w:r>
      <w:r w:rsidRPr="00731CB0">
        <w:rPr>
          <w:rFonts w:ascii="仿宋" w:eastAsia="仿宋" w:hAnsi="仿宋" w:cs="仿宋_GB2312" w:hint="eastAsia"/>
          <w:sz w:val="28"/>
          <w:szCs w:val="28"/>
        </w:rPr>
        <w:t>一切要求的报价，不得以任何理由变更。</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4、标书相关要求</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（1）投标人法定代表人应在报价单相应位置签字及加盖公章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w:t>
      </w:r>
      <w:r w:rsidRPr="00731CB0">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作为投标资料的一部分。</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（2）投标文件密封袋封口处应密封完整，加盖投标单位公章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，并且注明招标编号及材料名称。因投标人制作、密封、寄送报价文件</w:t>
      </w:r>
      <w:r w:rsidRPr="00731CB0">
        <w:rPr>
          <w:rFonts w:ascii="仿宋" w:eastAsia="仿宋" w:hAnsi="仿宋" w:cs="仿宋_GB2312" w:hint="eastAsia"/>
          <w:b/>
          <w:bCs/>
          <w:sz w:val="28"/>
          <w:szCs w:val="28"/>
        </w:rPr>
        <w:t>不符合要求的视为无效投标。</w:t>
      </w:r>
    </w:p>
    <w:p w:rsidR="0082529C" w:rsidRPr="00731CB0" w:rsidRDefault="00761502">
      <w:pPr>
        <w:ind w:firstLineChars="202" w:firstLine="566"/>
        <w:rPr>
          <w:rFonts w:ascii="仿宋" w:eastAsia="仿宋" w:hAnsi="仿宋" w:cs="仿宋_GB2312"/>
          <w:b/>
          <w:bCs/>
          <w:sz w:val="28"/>
          <w:szCs w:val="28"/>
        </w:rPr>
      </w:pPr>
      <w:r w:rsidRPr="00731CB0">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的打印件。</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（4）装订要求</w:t>
      </w:r>
    </w:p>
    <w:p w:rsidR="0082529C" w:rsidRPr="00731CB0" w:rsidRDefault="00761502">
      <w:pPr>
        <w:ind w:firstLineChars="202" w:firstLine="566"/>
        <w:rPr>
          <w:rFonts w:ascii="仿宋" w:eastAsia="仿宋" w:hAnsi="仿宋" w:cs="仿宋_GB2312"/>
          <w:sz w:val="28"/>
          <w:szCs w:val="28"/>
          <w:u w:val="single"/>
        </w:rPr>
      </w:pPr>
      <w:r w:rsidRPr="00731CB0">
        <w:rPr>
          <w:rFonts w:ascii="仿宋" w:eastAsia="仿宋" w:hAnsi="仿宋" w:cs="仿宋_GB2312" w:hint="eastAsia"/>
          <w:sz w:val="28"/>
          <w:szCs w:val="28"/>
          <w:u w:val="single"/>
        </w:rPr>
        <w:t>密封袋封口处应密封严实，并应加盖投标人公章</w:t>
      </w:r>
      <w:r w:rsidR="0009605E">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。未按装订要求装订的，我公司不负责相关保密要求，同时视为无效投标。</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5、交货地点</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材料送至安徽省铜陵市经济技术开发区翠湖二路西段666号电控设备厂。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color w:val="000000" w:themeColor="text1"/>
          <w:sz w:val="28"/>
          <w:szCs w:val="28"/>
        </w:rPr>
        <w:t>6、</w:t>
      </w:r>
      <w:r w:rsidRPr="00731CB0">
        <w:rPr>
          <w:rFonts w:ascii="仿宋" w:eastAsia="仿宋" w:hAnsi="仿宋" w:cs="仿宋_GB2312" w:hint="eastAsia"/>
          <w:color w:val="000000" w:themeColor="text1"/>
          <w:sz w:val="28"/>
          <w:szCs w:val="28"/>
          <w:u w:val="single"/>
        </w:rPr>
        <w:t>本次招标的材料由中标人负责运输至指定地点。运</w:t>
      </w:r>
      <w:r w:rsidRPr="00731CB0">
        <w:rPr>
          <w:rFonts w:ascii="仿宋" w:eastAsia="仿宋" w:hAnsi="仿宋" w:cs="仿宋_GB2312" w:hint="eastAsia"/>
          <w:sz w:val="28"/>
          <w:szCs w:val="28"/>
          <w:u w:val="single"/>
        </w:rPr>
        <w:t>输过程中未按相关安全、环保等要求所导致的一切安全、环保事故由中标人承担责任。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7、供货数量验收确认方式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招标人按合同数量及送货清单验收。</w:t>
      </w:r>
    </w:p>
    <w:p w:rsidR="0082529C" w:rsidRPr="00731CB0" w:rsidRDefault="00761502">
      <w:pPr>
        <w:ind w:firstLineChars="202" w:firstLine="568"/>
        <w:rPr>
          <w:rFonts w:ascii="仿宋" w:eastAsia="仿宋" w:hAnsi="仿宋" w:cs="仿宋_GB2312"/>
          <w:b/>
          <w:sz w:val="36"/>
          <w:szCs w:val="36"/>
        </w:rPr>
      </w:pPr>
      <w:r w:rsidRPr="00731CB0">
        <w:rPr>
          <w:rFonts w:ascii="仿宋" w:eastAsia="仿宋" w:hAnsi="仿宋" w:cs="仿宋_GB2312" w:hint="eastAsia"/>
          <w:b/>
          <w:bCs/>
          <w:sz w:val="28"/>
          <w:szCs w:val="28"/>
        </w:rPr>
        <w:t>8、供货时间为202</w:t>
      </w:r>
      <w:r w:rsidR="00E5381E">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D56091">
        <w:rPr>
          <w:rFonts w:ascii="仿宋" w:eastAsia="仿宋" w:hAnsi="仿宋" w:cs="仿宋_GB2312" w:hint="eastAsia"/>
          <w:b/>
          <w:bCs/>
          <w:sz w:val="28"/>
          <w:szCs w:val="28"/>
        </w:rPr>
        <w:t>8</w:t>
      </w:r>
      <w:r w:rsidRPr="00731CB0">
        <w:rPr>
          <w:rFonts w:ascii="仿宋" w:eastAsia="仿宋" w:hAnsi="仿宋" w:cs="仿宋_GB2312" w:hint="eastAsia"/>
          <w:b/>
          <w:bCs/>
          <w:sz w:val="28"/>
          <w:szCs w:val="28"/>
        </w:rPr>
        <w:t>月</w:t>
      </w:r>
      <w:r w:rsidR="00D56091">
        <w:rPr>
          <w:rFonts w:ascii="仿宋" w:eastAsia="仿宋" w:hAnsi="仿宋" w:cs="仿宋_GB2312" w:hint="eastAsia"/>
          <w:b/>
          <w:bCs/>
          <w:sz w:val="28"/>
          <w:szCs w:val="28"/>
        </w:rPr>
        <w:t>11</w:t>
      </w:r>
      <w:r w:rsidRPr="00731CB0">
        <w:rPr>
          <w:rFonts w:ascii="仿宋" w:eastAsia="仿宋" w:hAnsi="仿宋" w:cs="仿宋_GB2312" w:hint="eastAsia"/>
          <w:b/>
          <w:bCs/>
          <w:sz w:val="28"/>
          <w:szCs w:val="28"/>
        </w:rPr>
        <w:t>日至202</w:t>
      </w:r>
      <w:r w:rsidR="00AC6866">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B90822">
        <w:rPr>
          <w:rFonts w:ascii="仿宋" w:eastAsia="仿宋" w:hAnsi="仿宋" w:cs="仿宋_GB2312" w:hint="eastAsia"/>
          <w:b/>
          <w:bCs/>
          <w:sz w:val="28"/>
          <w:szCs w:val="28"/>
        </w:rPr>
        <w:t>8</w:t>
      </w:r>
      <w:r w:rsidRPr="00731CB0">
        <w:rPr>
          <w:rFonts w:ascii="仿宋" w:eastAsia="仿宋" w:hAnsi="仿宋" w:cs="仿宋_GB2312" w:hint="eastAsia"/>
          <w:b/>
          <w:bCs/>
          <w:sz w:val="28"/>
          <w:szCs w:val="28"/>
        </w:rPr>
        <w:t>月</w:t>
      </w:r>
      <w:r w:rsidR="00D56091">
        <w:rPr>
          <w:rFonts w:ascii="仿宋" w:eastAsia="仿宋" w:hAnsi="仿宋" w:cs="仿宋_GB2312" w:hint="eastAsia"/>
          <w:b/>
          <w:bCs/>
          <w:sz w:val="28"/>
          <w:szCs w:val="28"/>
        </w:rPr>
        <w:t>20</w:t>
      </w:r>
      <w:r w:rsidRPr="00731CB0">
        <w:rPr>
          <w:rFonts w:ascii="仿宋" w:eastAsia="仿宋" w:hAnsi="仿宋" w:cs="仿宋_GB2312" w:hint="eastAsia"/>
          <w:b/>
          <w:bCs/>
          <w:sz w:val="28"/>
          <w:szCs w:val="28"/>
        </w:rPr>
        <w:t>日。</w:t>
      </w:r>
    </w:p>
    <w:p w:rsidR="0082529C" w:rsidRPr="00262276" w:rsidRDefault="0082529C">
      <w:pPr>
        <w:ind w:firstLineChars="202" w:firstLine="730"/>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八、评标及中标履约要求</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1、评标由</w:t>
      </w:r>
      <w:r w:rsidR="00BE2E3F">
        <w:rPr>
          <w:rFonts w:ascii="仿宋" w:eastAsia="仿宋" w:hAnsi="仿宋" w:cs="仿宋_GB2312" w:hint="eastAsia"/>
          <w:sz w:val="28"/>
          <w:szCs w:val="28"/>
        </w:rPr>
        <w:t>纪委</w:t>
      </w:r>
      <w:r w:rsidRPr="00731CB0">
        <w:rPr>
          <w:rFonts w:ascii="仿宋" w:eastAsia="仿宋" w:hAnsi="仿宋" w:cs="仿宋_GB2312" w:hint="eastAsia"/>
          <w:sz w:val="28"/>
          <w:szCs w:val="28"/>
        </w:rPr>
        <w:t>随机临时确定评委并组建的评标委员会负责。</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2、评标原则：评标活动遵循公平、公正、科学和择优的原则。</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3、评标：</w:t>
      </w:r>
      <w:r w:rsidRPr="00731CB0">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rsidR="0082529C" w:rsidRPr="00731CB0" w:rsidRDefault="00761502">
      <w:pPr>
        <w:spacing w:line="600" w:lineRule="exact"/>
        <w:ind w:leftChars="100" w:left="210" w:firstLineChars="100" w:firstLine="280"/>
        <w:rPr>
          <w:rFonts w:ascii="仿宋" w:eastAsia="仿宋" w:hAnsi="仿宋" w:cs="仿宋_GB2312"/>
          <w:sz w:val="28"/>
          <w:szCs w:val="28"/>
          <w:u w:val="single"/>
        </w:rPr>
      </w:pPr>
      <w:r w:rsidRPr="00731CB0">
        <w:rPr>
          <w:rFonts w:ascii="仿宋" w:eastAsia="仿宋" w:hAnsi="仿宋" w:cs="仿宋_GB2312" w:hint="eastAsia"/>
          <w:sz w:val="28"/>
          <w:szCs w:val="28"/>
        </w:rPr>
        <w:t>4、中标候选人推荐：</w:t>
      </w:r>
      <w:r w:rsidRPr="00731CB0">
        <w:rPr>
          <w:rFonts w:ascii="仿宋" w:eastAsia="仿宋" w:hAnsi="仿宋" w:cs="仿宋_GB2312" w:hint="eastAsia"/>
          <w:sz w:val="28"/>
          <w:szCs w:val="28"/>
          <w:u w:val="single"/>
        </w:rPr>
        <w:t>评标委员会依据评标结果</w:t>
      </w:r>
      <w:r w:rsidR="008F2951">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推荐</w:t>
      </w:r>
      <w:r w:rsidRPr="00731CB0">
        <w:rPr>
          <w:rFonts w:ascii="仿宋" w:eastAsia="仿宋" w:hAnsi="仿宋" w:cs="仿宋_GB2312" w:hint="eastAsia"/>
          <w:b/>
          <w:bCs/>
          <w:color w:val="FF0000"/>
          <w:sz w:val="28"/>
          <w:szCs w:val="28"/>
          <w:u w:val="single"/>
        </w:rPr>
        <w:t>一</w:t>
      </w:r>
      <w:r w:rsidRPr="00731CB0">
        <w:rPr>
          <w:rFonts w:ascii="仿宋" w:eastAsia="仿宋" w:hAnsi="仿宋" w:cs="仿宋_GB2312" w:hint="eastAsia"/>
          <w:sz w:val="28"/>
          <w:szCs w:val="28"/>
          <w:u w:val="single"/>
        </w:rPr>
        <w:t>名中标单位。</w:t>
      </w:r>
    </w:p>
    <w:p w:rsidR="0082529C" w:rsidRPr="00731CB0" w:rsidRDefault="00761502">
      <w:pPr>
        <w:spacing w:line="600" w:lineRule="exact"/>
        <w:ind w:leftChars="100" w:left="210" w:firstLineChars="100" w:firstLine="280"/>
        <w:rPr>
          <w:rFonts w:ascii="仿宋" w:eastAsia="仿宋" w:hAnsi="仿宋" w:cs="仿宋_GB2312"/>
          <w:sz w:val="28"/>
          <w:szCs w:val="28"/>
        </w:rPr>
      </w:pPr>
      <w:r w:rsidRPr="00731CB0">
        <w:rPr>
          <w:rFonts w:ascii="仿宋" w:eastAsia="仿宋" w:hAnsi="仿宋" w:cs="仿宋_GB2312" w:hint="eastAsia"/>
          <w:sz w:val="28"/>
          <w:szCs w:val="28"/>
        </w:rPr>
        <w:t>5、中标通知：招标人以书面形式向中标人发出中标通知书。</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E10B94" w:rsidRDefault="00E10B94">
      <w:pPr>
        <w:spacing w:line="600" w:lineRule="exact"/>
        <w:jc w:val="center"/>
        <w:rPr>
          <w:rFonts w:ascii="仿宋" w:eastAsia="仿宋" w:hAnsi="仿宋" w:cs="仿宋_GB2312"/>
          <w:b/>
          <w:sz w:val="36"/>
          <w:szCs w:val="36"/>
        </w:rPr>
      </w:pPr>
    </w:p>
    <w:p w:rsidR="00D278AA" w:rsidRDefault="00D278AA">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九、纪律和监督</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1、对招标人的纪律要求：招标人不得泄漏招标投标活动中应当保密的情况和资料，不得与投标人串通损害</w:t>
      </w:r>
      <w:r w:rsidR="0009605E">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利益或者他人合法权益。</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731CB0">
        <w:rPr>
          <w:rFonts w:ascii="仿宋" w:eastAsia="仿宋" w:hAnsi="仿宋" w:cs="仿宋_GB2312" w:hint="eastAsia"/>
          <w:sz w:val="28"/>
          <w:szCs w:val="28"/>
          <w:u w:val="single"/>
        </w:rPr>
        <w:t>一经确认将取消其今后参加</w:t>
      </w:r>
      <w:r w:rsidR="005008FF" w:rsidRPr="005008FF">
        <w:rPr>
          <w:rFonts w:ascii="仿宋" w:eastAsia="仿宋" w:hAnsi="仿宋" w:cs="仿宋_GB2312" w:hint="eastAsia"/>
          <w:sz w:val="28"/>
          <w:szCs w:val="28"/>
          <w:u w:val="single"/>
        </w:rPr>
        <w:t>铜陵有色金属集团铜冠建筑安装股份有限公司</w:t>
      </w:r>
      <w:r w:rsidRPr="00731CB0">
        <w:rPr>
          <w:rFonts w:ascii="仿宋" w:eastAsia="仿宋" w:hAnsi="仿宋" w:cs="仿宋_GB2312" w:hint="eastAsia"/>
          <w:sz w:val="28"/>
          <w:szCs w:val="28"/>
          <w:u w:val="single"/>
        </w:rPr>
        <w:t>招标的资格，列入供应商黑名单。</w:t>
      </w: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十、法定代表人授权书</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Default"/>
        <w:rPr>
          <w:rFonts w:ascii="仿宋" w:eastAsia="仿宋" w:hAnsi="仿宋"/>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本授权书声明：我</w:t>
      </w:r>
      <w:r w:rsidRPr="00731CB0">
        <w:rPr>
          <w:rFonts w:ascii="仿宋" w:eastAsia="仿宋" w:hAnsi="仿宋" w:cs="仿宋_GB2312" w:hint="eastAsia"/>
          <w:sz w:val="28"/>
          <w:szCs w:val="28"/>
          <w:u w:val="single"/>
        </w:rPr>
        <w:t>（姓名）</w:t>
      </w:r>
      <w:r w:rsidRPr="00731CB0">
        <w:rPr>
          <w:rFonts w:ascii="仿宋" w:eastAsia="仿宋" w:hAnsi="仿宋" w:cs="仿宋_GB2312" w:hint="eastAsia"/>
          <w:sz w:val="28"/>
          <w:szCs w:val="28"/>
        </w:rPr>
        <w:t>系</w:t>
      </w:r>
      <w:r w:rsidRPr="00731CB0">
        <w:rPr>
          <w:rFonts w:ascii="仿宋" w:eastAsia="仿宋" w:hAnsi="仿宋" w:cs="仿宋_GB2312" w:hint="eastAsia"/>
          <w:sz w:val="28"/>
          <w:szCs w:val="28"/>
          <w:u w:val="single"/>
        </w:rPr>
        <w:t>（单位名称）</w:t>
      </w:r>
      <w:r w:rsidRPr="00731CB0">
        <w:rPr>
          <w:rFonts w:ascii="仿宋" w:eastAsia="仿宋" w:hAnsi="仿宋" w:cs="仿宋_GB2312" w:hint="eastAsia"/>
          <w:sz w:val="28"/>
          <w:szCs w:val="28"/>
        </w:rPr>
        <w:t>的法定代表人，现授权委托</w:t>
      </w:r>
      <w:r w:rsidRPr="00731CB0">
        <w:rPr>
          <w:rFonts w:ascii="仿宋" w:eastAsia="仿宋" w:hAnsi="仿宋" w:cs="仿宋_GB2312" w:hint="eastAsia"/>
          <w:sz w:val="28"/>
          <w:szCs w:val="28"/>
          <w:u w:val="single"/>
        </w:rPr>
        <w:t>（单位名称）（被授权委托人姓名 ）</w:t>
      </w:r>
      <w:r w:rsidRPr="00731CB0">
        <w:rPr>
          <w:rFonts w:ascii="仿宋" w:eastAsia="仿宋" w:hAnsi="仿宋" w:cs="仿宋_GB2312" w:hint="eastAsia"/>
          <w:sz w:val="28"/>
          <w:szCs w:val="28"/>
        </w:rPr>
        <w:t>为本公司</w:t>
      </w:r>
      <w:r w:rsidR="00CE444E">
        <w:rPr>
          <w:rFonts w:ascii="仿宋" w:eastAsia="仿宋" w:hAnsi="仿宋" w:cs="仿宋_GB2312" w:hint="eastAsia"/>
          <w:sz w:val="28"/>
          <w:szCs w:val="28"/>
        </w:rPr>
        <w:t>合法代理</w:t>
      </w:r>
      <w:r w:rsidRPr="00731CB0">
        <w:rPr>
          <w:rFonts w:ascii="仿宋" w:eastAsia="仿宋" w:hAnsi="仿宋" w:cs="仿宋_GB2312" w:hint="eastAsia"/>
          <w:sz w:val="28"/>
          <w:szCs w:val="28"/>
        </w:rPr>
        <w:t>人，就</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 xml:space="preserve">投标，以本公司名义处理一切与之有关的事务。 </w:t>
      </w:r>
    </w:p>
    <w:p w:rsidR="0082529C" w:rsidRPr="00731CB0" w:rsidRDefault="0082529C" w:rsidP="000E2B54">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 xml:space="preserve">本授权书于______年___月___日签字生效， 特此声明。 </w:t>
      </w:r>
    </w:p>
    <w:p w:rsidR="0082529C" w:rsidRPr="00731CB0" w:rsidRDefault="0082529C" w:rsidP="000E2B54">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代理人情况：</w:t>
      </w:r>
    </w:p>
    <w:p w:rsidR="0082529C" w:rsidRPr="00731CB0" w:rsidRDefault="0082529C" w:rsidP="000E2B54">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姓名：__________________   职务/职称：____________________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地址：__________________   邮编：_________________________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电话：__________________   传真：_________________________</w:t>
      </w:r>
    </w:p>
    <w:p w:rsidR="0082529C" w:rsidRPr="00731CB0" w:rsidRDefault="0082529C">
      <w:pPr>
        <w:spacing w:line="600" w:lineRule="exact"/>
        <w:ind w:firstLineChars="200" w:firstLine="560"/>
        <w:rPr>
          <w:rFonts w:ascii="仿宋" w:eastAsia="仿宋" w:hAnsi="仿宋" w:cs="仿宋_GB2312"/>
          <w:sz w:val="28"/>
          <w:szCs w:val="28"/>
        </w:rPr>
      </w:pPr>
    </w:p>
    <w:p w:rsidR="0082529C" w:rsidRPr="00731CB0" w:rsidRDefault="0082529C" w:rsidP="000E2B54">
      <w:pPr>
        <w:spacing w:beforeLines="50" w:afterLines="50" w:line="360" w:lineRule="auto"/>
        <w:ind w:firstLineChars="1700" w:firstLine="4080"/>
        <w:rPr>
          <w:rFonts w:ascii="仿宋" w:eastAsia="仿宋" w:hAnsi="仿宋"/>
          <w:sz w:val="24"/>
        </w:rPr>
      </w:pPr>
    </w:p>
    <w:p w:rsidR="0082529C" w:rsidRPr="00731CB0" w:rsidRDefault="00761502" w:rsidP="000E2B54">
      <w:pPr>
        <w:spacing w:beforeLines="50" w:afterLines="50" w:line="360" w:lineRule="auto"/>
        <w:ind w:firstLineChars="1700" w:firstLine="4080"/>
        <w:rPr>
          <w:rFonts w:ascii="仿宋" w:eastAsia="仿宋" w:hAnsi="仿宋"/>
          <w:sz w:val="24"/>
        </w:rPr>
      </w:pPr>
      <w:r w:rsidRPr="00731CB0">
        <w:rPr>
          <w:rFonts w:ascii="仿宋" w:eastAsia="仿宋" w:hAnsi="仿宋" w:hint="eastAsia"/>
          <w:sz w:val="24"/>
        </w:rPr>
        <w:t>法定代表人签字：_______________</w:t>
      </w:r>
    </w:p>
    <w:p w:rsidR="0082529C" w:rsidRPr="00731CB0" w:rsidRDefault="00761502" w:rsidP="000E2B54">
      <w:pPr>
        <w:spacing w:beforeLines="50" w:afterLines="50" w:line="360" w:lineRule="auto"/>
        <w:ind w:firstLineChars="1700" w:firstLine="4080"/>
        <w:rPr>
          <w:rFonts w:ascii="仿宋" w:eastAsia="仿宋" w:hAnsi="仿宋"/>
        </w:rPr>
      </w:pPr>
      <w:r w:rsidRPr="00731CB0">
        <w:rPr>
          <w:rFonts w:ascii="仿宋" w:eastAsia="仿宋" w:hAnsi="仿宋" w:hint="eastAsia"/>
          <w:sz w:val="24"/>
        </w:rPr>
        <w:t>单位盖章：_____________________</w:t>
      </w:r>
    </w:p>
    <w:p w:rsidR="0082529C" w:rsidRPr="00731CB0" w:rsidRDefault="0082529C" w:rsidP="000E2B54">
      <w:pPr>
        <w:spacing w:beforeLines="50" w:afterLines="50" w:line="360" w:lineRule="auto"/>
        <w:rPr>
          <w:rFonts w:ascii="仿宋" w:eastAsia="仿宋" w:hAnsi="仿宋"/>
          <w:sz w:val="24"/>
        </w:rPr>
      </w:pPr>
    </w:p>
    <w:p w:rsidR="0082529C" w:rsidRPr="00731CB0" w:rsidRDefault="00761502">
      <w:pPr>
        <w:spacing w:line="600" w:lineRule="exact"/>
        <w:jc w:val="right"/>
        <w:rPr>
          <w:rFonts w:ascii="仿宋" w:eastAsia="仿宋" w:hAnsi="仿宋" w:cs="仿宋_GB2312"/>
          <w:sz w:val="28"/>
          <w:szCs w:val="28"/>
        </w:rPr>
      </w:pPr>
      <w:r w:rsidRPr="00731CB0">
        <w:rPr>
          <w:rFonts w:ascii="仿宋" w:eastAsia="仿宋" w:hAnsi="仿宋" w:cs="仿宋_GB2312" w:hint="eastAsia"/>
          <w:sz w:val="28"/>
          <w:szCs w:val="28"/>
        </w:rPr>
        <w:t>年   月   日</w:t>
      </w: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rPr>
          <w:rFonts w:ascii="仿宋" w:eastAsia="仿宋" w:hAnsi="仿宋" w:cs="仿宋_GB2312"/>
          <w:b/>
          <w:sz w:val="36"/>
          <w:szCs w:val="36"/>
          <w:highlight w:val="cyan"/>
        </w:rPr>
      </w:pPr>
    </w:p>
    <w:p w:rsidR="0082529C" w:rsidRPr="00731CB0" w:rsidRDefault="0082529C">
      <w:pPr>
        <w:jc w:val="center"/>
        <w:rPr>
          <w:rFonts w:ascii="仿宋" w:eastAsia="仿宋" w:hAnsi="仿宋" w:cs="仿宋_GB2312"/>
          <w:b/>
          <w:sz w:val="36"/>
          <w:szCs w:val="36"/>
          <w:highlight w:val="cyan"/>
        </w:rPr>
      </w:pPr>
    </w:p>
    <w:p w:rsidR="0082529C" w:rsidRPr="00731CB0" w:rsidRDefault="00761502">
      <w:pPr>
        <w:jc w:val="center"/>
        <w:rPr>
          <w:rFonts w:ascii="仿宋" w:eastAsia="仿宋" w:hAnsi="仿宋" w:cs="仿宋_GB2312"/>
          <w:b/>
          <w:bCs/>
          <w:sz w:val="36"/>
          <w:szCs w:val="36"/>
        </w:rPr>
      </w:pPr>
      <w:r w:rsidRPr="00731CB0">
        <w:rPr>
          <w:rFonts w:ascii="仿宋" w:eastAsia="仿宋" w:hAnsi="仿宋" w:cs="仿宋_GB2312" w:hint="eastAsia"/>
          <w:b/>
          <w:sz w:val="36"/>
          <w:szCs w:val="36"/>
        </w:rPr>
        <w:lastRenderedPageBreak/>
        <w:t>十一、投标廉洁</w:t>
      </w:r>
      <w:r w:rsidRPr="00731CB0">
        <w:rPr>
          <w:rFonts w:ascii="仿宋" w:eastAsia="仿宋" w:hAnsi="仿宋" w:cs="仿宋_GB2312" w:hint="eastAsia"/>
          <w:b/>
          <w:bCs/>
          <w:sz w:val="36"/>
          <w:szCs w:val="36"/>
        </w:rPr>
        <w:t>承诺书</w:t>
      </w:r>
    </w:p>
    <w:p w:rsidR="0082529C" w:rsidRPr="00731CB0" w:rsidRDefault="0082529C">
      <w:pPr>
        <w:spacing w:line="520" w:lineRule="exact"/>
        <w:ind w:firstLineChars="200" w:firstLine="560"/>
        <w:rPr>
          <w:rFonts w:ascii="仿宋" w:eastAsia="仿宋" w:hAnsi="仿宋" w:cs="仿宋_GB2312"/>
          <w:sz w:val="28"/>
          <w:szCs w:val="28"/>
        </w:rPr>
      </w:pPr>
    </w:p>
    <w:p w:rsidR="0082529C" w:rsidRPr="00731CB0" w:rsidRDefault="00761502">
      <w:pPr>
        <w:spacing w:line="520" w:lineRule="exact"/>
        <w:ind w:firstLineChars="200" w:firstLine="560"/>
        <w:rPr>
          <w:rFonts w:ascii="仿宋" w:eastAsia="仿宋" w:hAnsi="仿宋" w:cs="仿宋_GB2312"/>
          <w:b/>
          <w:bCs/>
          <w:sz w:val="36"/>
          <w:szCs w:val="36"/>
        </w:rPr>
      </w:pPr>
      <w:r w:rsidRPr="00731CB0">
        <w:rPr>
          <w:rFonts w:ascii="仿宋" w:eastAsia="仿宋" w:hAnsi="仿宋" w:cs="仿宋_GB2312" w:hint="eastAsia"/>
          <w:sz w:val="28"/>
          <w:szCs w:val="28"/>
        </w:rPr>
        <w:t>我单位于年月日参与</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承诺不相互串通投标或者与招标人串通投标；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不向招标人或者评标委员会成员行贿谋取中标；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不以他人名义投标或者以其他方式弄虚作假骗取中标；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承诺不向招标人及有关人员提供任何形式的财、物及请吃消费；</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color w:val="000000"/>
          <w:sz w:val="28"/>
          <w:szCs w:val="28"/>
        </w:rPr>
      </w:pPr>
      <w:r w:rsidRPr="00731CB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2529C" w:rsidRPr="00731CB0" w:rsidRDefault="0082529C">
      <w:pPr>
        <w:spacing w:line="520" w:lineRule="exact"/>
        <w:ind w:firstLineChars="200" w:firstLine="560"/>
        <w:rPr>
          <w:rFonts w:ascii="仿宋" w:eastAsia="仿宋" w:hAnsi="仿宋" w:cs="仿宋_GB2312"/>
          <w:color w:val="000000"/>
          <w:sz w:val="28"/>
          <w:szCs w:val="28"/>
          <w:u w:val="single"/>
        </w:rPr>
      </w:pPr>
    </w:p>
    <w:p w:rsidR="0082529C" w:rsidRPr="00731CB0" w:rsidRDefault="0082529C">
      <w:pPr>
        <w:spacing w:line="520" w:lineRule="exact"/>
        <w:ind w:firstLineChars="1900" w:firstLine="5320"/>
        <w:rPr>
          <w:rFonts w:ascii="仿宋" w:eastAsia="仿宋" w:hAnsi="仿宋" w:cs="仿宋_GB2312"/>
          <w:sz w:val="28"/>
          <w:szCs w:val="28"/>
        </w:rPr>
      </w:pPr>
    </w:p>
    <w:p w:rsidR="0082529C" w:rsidRPr="00731CB0" w:rsidRDefault="00761502">
      <w:pPr>
        <w:spacing w:line="520" w:lineRule="exact"/>
        <w:ind w:firstLineChars="1900" w:firstLine="5320"/>
        <w:rPr>
          <w:rFonts w:ascii="仿宋" w:eastAsia="仿宋" w:hAnsi="仿宋" w:cs="仿宋_GB2312"/>
          <w:sz w:val="28"/>
          <w:szCs w:val="28"/>
          <w:u w:val="single"/>
        </w:rPr>
      </w:pPr>
      <w:r w:rsidRPr="00731CB0">
        <w:rPr>
          <w:rFonts w:ascii="仿宋" w:eastAsia="仿宋" w:hAnsi="仿宋" w:cs="仿宋_GB2312" w:hint="eastAsia"/>
          <w:sz w:val="28"/>
          <w:szCs w:val="28"/>
        </w:rPr>
        <w:t>承诺方签字:_________</w:t>
      </w:r>
    </w:p>
    <w:p w:rsidR="0082529C" w:rsidRPr="00731CB0" w:rsidRDefault="00761502">
      <w:pPr>
        <w:spacing w:line="520" w:lineRule="exact"/>
        <w:ind w:firstLineChars="1900" w:firstLine="5320"/>
        <w:rPr>
          <w:rFonts w:ascii="仿宋" w:eastAsia="仿宋" w:hAnsi="仿宋" w:cs="仿宋_GB2312"/>
          <w:sz w:val="28"/>
          <w:szCs w:val="28"/>
        </w:rPr>
      </w:pPr>
      <w:r w:rsidRPr="00731CB0">
        <w:rPr>
          <w:rFonts w:ascii="仿宋" w:eastAsia="仿宋" w:hAnsi="仿宋" w:cs="仿宋_GB2312" w:hint="eastAsia"/>
          <w:sz w:val="28"/>
          <w:szCs w:val="28"/>
        </w:rPr>
        <w:t xml:space="preserve">单位盖章 ：                    </w:t>
      </w:r>
    </w:p>
    <w:p w:rsidR="0082529C" w:rsidRPr="00731CB0" w:rsidRDefault="00761502">
      <w:pPr>
        <w:spacing w:line="520" w:lineRule="exact"/>
        <w:ind w:firstLineChars="800" w:firstLine="2240"/>
        <w:rPr>
          <w:rFonts w:ascii="仿宋" w:eastAsia="仿宋" w:hAnsi="仿宋" w:cs="仿宋_GB2312"/>
          <w:sz w:val="28"/>
          <w:szCs w:val="28"/>
        </w:rPr>
      </w:pPr>
      <w:r w:rsidRPr="00731CB0">
        <w:rPr>
          <w:rFonts w:ascii="仿宋" w:eastAsia="仿宋" w:hAnsi="仿宋" w:cs="仿宋_GB2312" w:hint="eastAsia"/>
          <w:sz w:val="28"/>
          <w:szCs w:val="28"/>
        </w:rPr>
        <w:t xml:space="preserve">                       日</w:t>
      </w:r>
      <w:r w:rsidR="00CE444E">
        <w:rPr>
          <w:rFonts w:ascii="仿宋" w:eastAsia="仿宋" w:hAnsi="仿宋" w:cs="仿宋_GB2312" w:hint="eastAsia"/>
          <w:sz w:val="28"/>
          <w:szCs w:val="28"/>
        </w:rPr>
        <w:t xml:space="preserve">    </w:t>
      </w:r>
      <w:r w:rsidRPr="00731CB0">
        <w:rPr>
          <w:rFonts w:ascii="仿宋" w:eastAsia="仿宋" w:hAnsi="仿宋" w:cs="仿宋_GB2312" w:hint="eastAsia"/>
          <w:sz w:val="28"/>
          <w:szCs w:val="28"/>
        </w:rPr>
        <w:t>期：</w:t>
      </w:r>
    </w:p>
    <w:p w:rsidR="0082529C" w:rsidRPr="00731CB0" w:rsidRDefault="0082529C">
      <w:pPr>
        <w:spacing w:line="440" w:lineRule="exac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sectPr w:rsidR="0082529C" w:rsidRPr="00731CB0" w:rsidSect="00417532">
          <w:headerReference w:type="default" r:id="rId9"/>
          <w:footerReference w:type="default" r:id="rId10"/>
          <w:pgSz w:w="11906" w:h="16838"/>
          <w:pgMar w:top="312" w:right="1469" w:bottom="709" w:left="1338" w:header="851" w:footer="272" w:gutter="284"/>
          <w:cols w:space="720"/>
          <w:docGrid w:type="lines" w:linePitch="312"/>
        </w:sect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十二、报价单</w:t>
      </w:r>
    </w:p>
    <w:p w:rsidR="0082529C" w:rsidRPr="00731CB0" w:rsidRDefault="00761502" w:rsidP="00206FC6">
      <w:pPr>
        <w:ind w:firstLineChars="100" w:firstLine="281"/>
        <w:rPr>
          <w:rFonts w:ascii="仿宋" w:eastAsia="仿宋" w:hAnsi="仿宋"/>
          <w:b/>
          <w:sz w:val="28"/>
          <w:szCs w:val="28"/>
        </w:rPr>
      </w:pPr>
      <w:r w:rsidRPr="00731CB0">
        <w:rPr>
          <w:rFonts w:ascii="仿宋" w:eastAsia="仿宋" w:hAnsi="仿宋" w:hint="eastAsia"/>
          <w:b/>
          <w:sz w:val="28"/>
          <w:szCs w:val="28"/>
        </w:rPr>
        <w:t>报价单（TGJA-WZ-202</w:t>
      </w:r>
      <w:r w:rsidR="00E5381E">
        <w:rPr>
          <w:rFonts w:ascii="仿宋" w:eastAsia="仿宋" w:hAnsi="仿宋"/>
          <w:b/>
          <w:sz w:val="28"/>
          <w:szCs w:val="28"/>
        </w:rPr>
        <w:t>2</w:t>
      </w:r>
      <w:r w:rsidR="00854F77">
        <w:rPr>
          <w:rFonts w:ascii="仿宋" w:eastAsia="仿宋" w:hAnsi="仿宋" w:hint="eastAsia"/>
          <w:b/>
          <w:sz w:val="28"/>
          <w:szCs w:val="28"/>
        </w:rPr>
        <w:t>6</w:t>
      </w:r>
      <w:r w:rsidR="000E2B54">
        <w:rPr>
          <w:rFonts w:ascii="仿宋" w:eastAsia="仿宋" w:hAnsi="仿宋" w:hint="eastAsia"/>
          <w:b/>
          <w:sz w:val="28"/>
          <w:szCs w:val="28"/>
        </w:rPr>
        <w:t>3</w:t>
      </w:r>
      <w:r w:rsidRPr="00731CB0">
        <w:rPr>
          <w:rFonts w:ascii="仿宋" w:eastAsia="仿宋" w:hAnsi="仿宋" w:hint="eastAsia"/>
          <w:b/>
          <w:sz w:val="28"/>
          <w:szCs w:val="28"/>
        </w:rPr>
        <w:t>）</w:t>
      </w:r>
    </w:p>
    <w:tbl>
      <w:tblPr>
        <w:tblpPr w:leftFromText="180" w:rightFromText="180" w:vertAnchor="text" w:tblpY="1"/>
        <w:tblOverlap w:val="never"/>
        <w:tblW w:w="15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3685"/>
        <w:gridCol w:w="596"/>
        <w:gridCol w:w="1814"/>
        <w:gridCol w:w="596"/>
        <w:gridCol w:w="142"/>
        <w:gridCol w:w="709"/>
        <w:gridCol w:w="396"/>
        <w:gridCol w:w="454"/>
        <w:gridCol w:w="142"/>
        <w:gridCol w:w="1276"/>
        <w:gridCol w:w="1134"/>
        <w:gridCol w:w="1134"/>
        <w:gridCol w:w="8"/>
        <w:gridCol w:w="27"/>
      </w:tblGrid>
      <w:tr w:rsidR="0097309D" w:rsidRPr="00731CB0" w:rsidTr="00F30919">
        <w:trPr>
          <w:gridAfter w:val="2"/>
          <w:wAfter w:w="35" w:type="dxa"/>
          <w:trHeight w:val="510"/>
        </w:trPr>
        <w:tc>
          <w:tcPr>
            <w:tcW w:w="993"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序号</w:t>
            </w:r>
          </w:p>
        </w:tc>
        <w:tc>
          <w:tcPr>
            <w:tcW w:w="2126"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物料名称</w:t>
            </w:r>
          </w:p>
        </w:tc>
        <w:tc>
          <w:tcPr>
            <w:tcW w:w="3685"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型号规格</w:t>
            </w:r>
          </w:p>
        </w:tc>
        <w:tc>
          <w:tcPr>
            <w:tcW w:w="2410" w:type="dxa"/>
            <w:gridSpan w:val="2"/>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验收标准</w:t>
            </w:r>
          </w:p>
        </w:tc>
        <w:tc>
          <w:tcPr>
            <w:tcW w:w="738" w:type="dxa"/>
            <w:gridSpan w:val="2"/>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单位</w:t>
            </w:r>
          </w:p>
        </w:tc>
        <w:tc>
          <w:tcPr>
            <w:tcW w:w="709"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数量</w:t>
            </w:r>
          </w:p>
        </w:tc>
        <w:tc>
          <w:tcPr>
            <w:tcW w:w="992" w:type="dxa"/>
            <w:gridSpan w:val="3"/>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单价</w:t>
            </w:r>
            <w:r w:rsidRPr="00E044C9">
              <w:rPr>
                <w:rFonts w:ascii="仿宋" w:eastAsia="仿宋" w:hAnsi="仿宋" w:hint="eastAsia"/>
                <w:bCs/>
                <w:color w:val="FF0000"/>
                <w:sz w:val="24"/>
              </w:rPr>
              <w:t>＊</w:t>
            </w:r>
          </w:p>
        </w:tc>
        <w:tc>
          <w:tcPr>
            <w:tcW w:w="1276" w:type="dxa"/>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金额</w:t>
            </w:r>
            <w:r w:rsidRPr="00E044C9">
              <w:rPr>
                <w:rFonts w:ascii="仿宋" w:eastAsia="仿宋" w:hAnsi="仿宋" w:hint="eastAsia"/>
                <w:bCs/>
                <w:color w:val="FF0000"/>
                <w:sz w:val="24"/>
              </w:rPr>
              <w:t>＊</w:t>
            </w:r>
          </w:p>
        </w:tc>
        <w:tc>
          <w:tcPr>
            <w:tcW w:w="1134" w:type="dxa"/>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税率</w:t>
            </w:r>
            <w:r w:rsidRPr="00E044C9">
              <w:rPr>
                <w:rFonts w:ascii="仿宋" w:eastAsia="仿宋" w:hAnsi="仿宋" w:hint="eastAsia"/>
                <w:bCs/>
                <w:color w:val="FF0000"/>
                <w:sz w:val="24"/>
              </w:rPr>
              <w:t>＊</w:t>
            </w:r>
          </w:p>
        </w:tc>
        <w:tc>
          <w:tcPr>
            <w:tcW w:w="1134" w:type="dxa"/>
            <w:vAlign w:val="center"/>
          </w:tcPr>
          <w:p w:rsidR="0097309D" w:rsidRPr="00731CB0" w:rsidRDefault="0097309D" w:rsidP="00922B8D">
            <w:pPr>
              <w:jc w:val="center"/>
              <w:rPr>
                <w:rFonts w:ascii="仿宋" w:eastAsia="仿宋" w:hAnsi="仿宋"/>
                <w:sz w:val="24"/>
              </w:rPr>
            </w:pPr>
            <w:r w:rsidRPr="00731CB0">
              <w:rPr>
                <w:rFonts w:ascii="仿宋" w:eastAsia="仿宋" w:hAnsi="仿宋" w:hint="eastAsia"/>
                <w:sz w:val="24"/>
              </w:rPr>
              <w:t>备注</w:t>
            </w:r>
          </w:p>
        </w:tc>
      </w:tr>
      <w:tr w:rsidR="00F30919" w:rsidRPr="00731CB0" w:rsidTr="00F30919">
        <w:trPr>
          <w:gridAfter w:val="2"/>
          <w:wAfter w:w="35" w:type="dxa"/>
          <w:trHeight w:val="510"/>
        </w:trPr>
        <w:tc>
          <w:tcPr>
            <w:tcW w:w="993" w:type="dxa"/>
            <w:vAlign w:val="center"/>
          </w:tcPr>
          <w:p w:rsidR="00F30919" w:rsidRPr="00F30919" w:rsidRDefault="00F30919" w:rsidP="00F30919">
            <w:pPr>
              <w:jc w:val="center"/>
              <w:rPr>
                <w:rFonts w:ascii="仿宋" w:eastAsia="仿宋" w:hAnsi="仿宋"/>
                <w:szCs w:val="21"/>
              </w:rPr>
            </w:pPr>
            <w:r w:rsidRPr="00F30919">
              <w:rPr>
                <w:rFonts w:ascii="仿宋" w:eastAsia="仿宋" w:hAnsi="仿宋" w:hint="eastAsia"/>
                <w:szCs w:val="21"/>
              </w:rPr>
              <w:t>1</w:t>
            </w:r>
          </w:p>
        </w:tc>
        <w:tc>
          <w:tcPr>
            <w:tcW w:w="2126" w:type="dxa"/>
            <w:vAlign w:val="center"/>
          </w:tcPr>
          <w:p w:rsidR="00F30919" w:rsidRPr="00F30919" w:rsidRDefault="00F30919" w:rsidP="00F30919">
            <w:pPr>
              <w:jc w:val="center"/>
              <w:rPr>
                <w:rFonts w:ascii="仿宋" w:eastAsia="仿宋" w:hAnsi="仿宋" w:cs="宋体"/>
                <w:color w:val="000000"/>
                <w:sz w:val="22"/>
                <w:szCs w:val="22"/>
              </w:rPr>
            </w:pPr>
            <w:r w:rsidRPr="00F30919">
              <w:rPr>
                <w:rFonts w:ascii="仿宋" w:eastAsia="仿宋" w:hAnsi="仿宋" w:hint="eastAsia"/>
                <w:color w:val="000000"/>
                <w:sz w:val="22"/>
                <w:szCs w:val="22"/>
              </w:rPr>
              <w:t>全电压监测及PT柜</w:t>
            </w:r>
          </w:p>
        </w:tc>
        <w:tc>
          <w:tcPr>
            <w:tcW w:w="3685" w:type="dxa"/>
            <w:vAlign w:val="center"/>
          </w:tcPr>
          <w:p w:rsidR="00F30919" w:rsidRPr="00F30919" w:rsidRDefault="00F30919" w:rsidP="00F30919">
            <w:pPr>
              <w:jc w:val="center"/>
              <w:rPr>
                <w:rFonts w:ascii="仿宋" w:eastAsia="仿宋" w:hAnsi="仿宋" w:cs="宋体"/>
                <w:color w:val="000000"/>
                <w:sz w:val="22"/>
                <w:szCs w:val="22"/>
              </w:rPr>
            </w:pPr>
            <w:r w:rsidRPr="00F30919">
              <w:rPr>
                <w:rFonts w:ascii="仿宋" w:eastAsia="仿宋" w:hAnsi="仿宋" w:hint="eastAsia"/>
                <w:color w:val="000000"/>
                <w:sz w:val="22"/>
                <w:szCs w:val="22"/>
              </w:rPr>
              <w:t>MXYZ-12kV-1000A/2ms-IH，成套，具体见建安产业升级项目图纸</w:t>
            </w:r>
          </w:p>
        </w:tc>
        <w:tc>
          <w:tcPr>
            <w:tcW w:w="2410" w:type="dxa"/>
            <w:gridSpan w:val="2"/>
            <w:vAlign w:val="center"/>
          </w:tcPr>
          <w:p w:rsidR="00F30919" w:rsidRPr="00F30919" w:rsidRDefault="00F30919" w:rsidP="00F30919">
            <w:pPr>
              <w:jc w:val="center"/>
              <w:rPr>
                <w:rFonts w:ascii="仿宋" w:eastAsia="仿宋" w:hAnsi="仿宋" w:cs="宋体"/>
                <w:color w:val="000000"/>
                <w:sz w:val="22"/>
                <w:szCs w:val="22"/>
              </w:rPr>
            </w:pPr>
            <w:r w:rsidRPr="00F30919">
              <w:rPr>
                <w:rFonts w:ascii="仿宋" w:eastAsia="仿宋" w:hAnsi="仿宋" w:cs="宋体"/>
                <w:color w:val="000000"/>
                <w:sz w:val="22"/>
                <w:szCs w:val="22"/>
              </w:rPr>
              <w:t>国标、图纸及技术规范</w:t>
            </w:r>
          </w:p>
        </w:tc>
        <w:tc>
          <w:tcPr>
            <w:tcW w:w="738" w:type="dxa"/>
            <w:gridSpan w:val="2"/>
            <w:vAlign w:val="center"/>
          </w:tcPr>
          <w:p w:rsidR="00F30919" w:rsidRPr="00F30919" w:rsidRDefault="00F30919" w:rsidP="00F30919">
            <w:pPr>
              <w:jc w:val="center"/>
              <w:rPr>
                <w:rFonts w:ascii="仿宋" w:eastAsia="仿宋" w:hAnsi="仿宋" w:cs="宋体"/>
                <w:sz w:val="24"/>
              </w:rPr>
            </w:pPr>
            <w:r w:rsidRPr="00F30919">
              <w:rPr>
                <w:rFonts w:ascii="仿宋" w:eastAsia="仿宋" w:hAnsi="仿宋" w:hint="eastAsia"/>
              </w:rPr>
              <w:t>台</w:t>
            </w:r>
          </w:p>
        </w:tc>
        <w:tc>
          <w:tcPr>
            <w:tcW w:w="709" w:type="dxa"/>
            <w:vAlign w:val="center"/>
          </w:tcPr>
          <w:p w:rsidR="00F30919" w:rsidRPr="00F30919" w:rsidRDefault="00F30919" w:rsidP="00F30919">
            <w:pPr>
              <w:jc w:val="center"/>
              <w:rPr>
                <w:rFonts w:ascii="仿宋" w:eastAsia="仿宋" w:hAnsi="仿宋" w:cs="宋体"/>
                <w:color w:val="000000"/>
                <w:sz w:val="22"/>
                <w:szCs w:val="22"/>
              </w:rPr>
            </w:pPr>
            <w:r w:rsidRPr="00F30919">
              <w:rPr>
                <w:rFonts w:ascii="仿宋" w:eastAsia="仿宋" w:hAnsi="仿宋" w:hint="eastAsia"/>
                <w:color w:val="000000"/>
                <w:sz w:val="22"/>
                <w:szCs w:val="22"/>
              </w:rPr>
              <w:t>1</w:t>
            </w:r>
          </w:p>
        </w:tc>
        <w:tc>
          <w:tcPr>
            <w:tcW w:w="992" w:type="dxa"/>
            <w:gridSpan w:val="3"/>
            <w:vAlign w:val="center"/>
          </w:tcPr>
          <w:p w:rsidR="00F30919" w:rsidRPr="00F30919" w:rsidRDefault="00F30919" w:rsidP="00F30919">
            <w:pPr>
              <w:jc w:val="center"/>
              <w:rPr>
                <w:rFonts w:ascii="仿宋" w:eastAsia="仿宋" w:hAnsi="仿宋" w:cs="宋体"/>
                <w:sz w:val="22"/>
                <w:szCs w:val="22"/>
              </w:rPr>
            </w:pPr>
          </w:p>
        </w:tc>
        <w:tc>
          <w:tcPr>
            <w:tcW w:w="1276" w:type="dxa"/>
            <w:vAlign w:val="center"/>
          </w:tcPr>
          <w:p w:rsidR="00F30919" w:rsidRPr="00F30919" w:rsidRDefault="00F30919" w:rsidP="00F30919">
            <w:pPr>
              <w:jc w:val="center"/>
              <w:rPr>
                <w:rFonts w:ascii="仿宋" w:eastAsia="仿宋" w:hAnsi="仿宋"/>
                <w:szCs w:val="21"/>
              </w:rPr>
            </w:pPr>
          </w:p>
        </w:tc>
        <w:tc>
          <w:tcPr>
            <w:tcW w:w="1134" w:type="dxa"/>
            <w:vAlign w:val="center"/>
          </w:tcPr>
          <w:p w:rsidR="00F30919" w:rsidRPr="00E044C9" w:rsidRDefault="00F30919" w:rsidP="00F30919">
            <w:pPr>
              <w:jc w:val="center"/>
              <w:rPr>
                <w:rFonts w:ascii="仿宋" w:eastAsia="仿宋" w:hAnsi="仿宋"/>
                <w:szCs w:val="21"/>
              </w:rPr>
            </w:pPr>
          </w:p>
        </w:tc>
        <w:tc>
          <w:tcPr>
            <w:tcW w:w="1134" w:type="dxa"/>
            <w:vAlign w:val="center"/>
          </w:tcPr>
          <w:p w:rsidR="00F30919" w:rsidRPr="0036758A" w:rsidRDefault="00F30919" w:rsidP="00F30919">
            <w:pPr>
              <w:jc w:val="center"/>
              <w:rPr>
                <w:rFonts w:ascii="仿宋" w:eastAsia="仿宋" w:hAnsi="仿宋"/>
                <w:b/>
                <w:szCs w:val="21"/>
              </w:rPr>
            </w:pPr>
          </w:p>
        </w:tc>
      </w:tr>
      <w:tr w:rsidR="00F30919" w:rsidRPr="00731CB0" w:rsidTr="00F30919">
        <w:trPr>
          <w:gridAfter w:val="2"/>
          <w:wAfter w:w="35" w:type="dxa"/>
          <w:trHeight w:val="510"/>
        </w:trPr>
        <w:tc>
          <w:tcPr>
            <w:tcW w:w="993" w:type="dxa"/>
            <w:vAlign w:val="center"/>
          </w:tcPr>
          <w:p w:rsidR="00F30919" w:rsidRPr="00E044C9" w:rsidRDefault="00F30919" w:rsidP="00D56091">
            <w:pPr>
              <w:jc w:val="center"/>
              <w:rPr>
                <w:rFonts w:ascii="仿宋" w:eastAsia="仿宋" w:hAnsi="仿宋"/>
                <w:szCs w:val="21"/>
              </w:rPr>
            </w:pPr>
          </w:p>
        </w:tc>
        <w:tc>
          <w:tcPr>
            <w:tcW w:w="2126" w:type="dxa"/>
            <w:vAlign w:val="center"/>
          </w:tcPr>
          <w:p w:rsidR="00F30919" w:rsidRPr="00455B5A" w:rsidRDefault="00F30919" w:rsidP="00455B5A">
            <w:pPr>
              <w:jc w:val="center"/>
              <w:rPr>
                <w:rFonts w:ascii="仿宋" w:eastAsia="仿宋" w:hAnsi="仿宋" w:cs="宋体"/>
                <w:color w:val="000000"/>
                <w:sz w:val="22"/>
                <w:szCs w:val="22"/>
              </w:rPr>
            </w:pPr>
          </w:p>
        </w:tc>
        <w:tc>
          <w:tcPr>
            <w:tcW w:w="3685" w:type="dxa"/>
            <w:vAlign w:val="center"/>
          </w:tcPr>
          <w:p w:rsidR="00F30919" w:rsidRPr="00455B5A" w:rsidRDefault="00F30919" w:rsidP="00455B5A">
            <w:pPr>
              <w:jc w:val="center"/>
              <w:rPr>
                <w:rFonts w:ascii="仿宋" w:eastAsia="仿宋" w:hAnsi="仿宋" w:cs="宋体"/>
                <w:color w:val="000000"/>
                <w:sz w:val="22"/>
                <w:szCs w:val="22"/>
              </w:rPr>
            </w:pPr>
          </w:p>
        </w:tc>
        <w:tc>
          <w:tcPr>
            <w:tcW w:w="2410" w:type="dxa"/>
            <w:gridSpan w:val="2"/>
            <w:vAlign w:val="center"/>
          </w:tcPr>
          <w:p w:rsidR="00F30919" w:rsidRDefault="00F30919">
            <w:pPr>
              <w:jc w:val="center"/>
              <w:rPr>
                <w:rFonts w:ascii="宋体" w:hAnsi="宋体" w:cs="宋体"/>
                <w:color w:val="000000"/>
                <w:sz w:val="22"/>
                <w:szCs w:val="22"/>
              </w:rPr>
            </w:pPr>
          </w:p>
        </w:tc>
        <w:tc>
          <w:tcPr>
            <w:tcW w:w="738" w:type="dxa"/>
            <w:gridSpan w:val="2"/>
            <w:vAlign w:val="center"/>
          </w:tcPr>
          <w:p w:rsidR="00F30919" w:rsidRDefault="00F30919">
            <w:pPr>
              <w:jc w:val="center"/>
              <w:rPr>
                <w:rFonts w:ascii="宋体" w:hAnsi="宋体" w:cs="宋体"/>
                <w:sz w:val="24"/>
              </w:rPr>
            </w:pPr>
          </w:p>
        </w:tc>
        <w:tc>
          <w:tcPr>
            <w:tcW w:w="709" w:type="dxa"/>
            <w:vAlign w:val="center"/>
          </w:tcPr>
          <w:p w:rsidR="00F30919" w:rsidRDefault="00F30919">
            <w:pPr>
              <w:jc w:val="center"/>
              <w:rPr>
                <w:rFonts w:ascii="等线" w:eastAsia="等线" w:hAnsi="等线" w:cs="宋体"/>
                <w:color w:val="000000"/>
                <w:sz w:val="22"/>
                <w:szCs w:val="22"/>
              </w:rPr>
            </w:pPr>
          </w:p>
        </w:tc>
        <w:tc>
          <w:tcPr>
            <w:tcW w:w="992" w:type="dxa"/>
            <w:gridSpan w:val="3"/>
            <w:vAlign w:val="center"/>
          </w:tcPr>
          <w:p w:rsidR="00F30919" w:rsidRPr="00E044C9" w:rsidRDefault="00F30919" w:rsidP="00D56091">
            <w:pPr>
              <w:jc w:val="center"/>
              <w:rPr>
                <w:rFonts w:ascii="仿宋" w:eastAsia="仿宋" w:hAnsi="仿宋" w:cs="宋体"/>
                <w:sz w:val="22"/>
                <w:szCs w:val="22"/>
              </w:rPr>
            </w:pPr>
          </w:p>
        </w:tc>
        <w:tc>
          <w:tcPr>
            <w:tcW w:w="1276" w:type="dxa"/>
            <w:vAlign w:val="center"/>
          </w:tcPr>
          <w:p w:rsidR="00F30919" w:rsidRPr="00E044C9" w:rsidRDefault="00F30919" w:rsidP="00D56091">
            <w:pPr>
              <w:jc w:val="center"/>
              <w:rPr>
                <w:rFonts w:ascii="仿宋" w:eastAsia="仿宋" w:hAnsi="仿宋"/>
                <w:szCs w:val="21"/>
              </w:rPr>
            </w:pPr>
          </w:p>
        </w:tc>
        <w:tc>
          <w:tcPr>
            <w:tcW w:w="1134" w:type="dxa"/>
            <w:vAlign w:val="center"/>
          </w:tcPr>
          <w:p w:rsidR="00F30919" w:rsidRPr="00E044C9" w:rsidRDefault="00F30919" w:rsidP="00D56091">
            <w:pPr>
              <w:jc w:val="center"/>
              <w:rPr>
                <w:rFonts w:ascii="仿宋" w:eastAsia="仿宋" w:hAnsi="仿宋"/>
                <w:szCs w:val="21"/>
              </w:rPr>
            </w:pPr>
          </w:p>
        </w:tc>
        <w:tc>
          <w:tcPr>
            <w:tcW w:w="1134" w:type="dxa"/>
            <w:vAlign w:val="center"/>
          </w:tcPr>
          <w:p w:rsidR="00F30919" w:rsidRPr="0036758A" w:rsidRDefault="00F30919"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E044C9" w:rsidRDefault="00D56091" w:rsidP="00D56091">
            <w:pPr>
              <w:jc w:val="center"/>
              <w:rPr>
                <w:rFonts w:ascii="仿宋" w:eastAsia="仿宋" w:hAnsi="仿宋"/>
                <w:szCs w:val="21"/>
              </w:rPr>
            </w:pPr>
          </w:p>
        </w:tc>
        <w:tc>
          <w:tcPr>
            <w:tcW w:w="2126" w:type="dxa"/>
            <w:vAlign w:val="center"/>
          </w:tcPr>
          <w:p w:rsidR="00D56091" w:rsidRPr="00455B5A" w:rsidRDefault="00D56091" w:rsidP="00455B5A">
            <w:pPr>
              <w:jc w:val="center"/>
              <w:rPr>
                <w:rFonts w:ascii="仿宋" w:eastAsia="仿宋" w:hAnsi="仿宋" w:cs="宋体"/>
                <w:color w:val="000000"/>
                <w:sz w:val="22"/>
                <w:szCs w:val="22"/>
              </w:rPr>
            </w:pPr>
          </w:p>
        </w:tc>
        <w:tc>
          <w:tcPr>
            <w:tcW w:w="3685" w:type="dxa"/>
            <w:vAlign w:val="center"/>
          </w:tcPr>
          <w:p w:rsidR="00D56091" w:rsidRPr="00455B5A" w:rsidRDefault="00D56091" w:rsidP="00455B5A">
            <w:pPr>
              <w:jc w:val="center"/>
              <w:rPr>
                <w:rFonts w:ascii="仿宋" w:eastAsia="仿宋" w:hAnsi="仿宋" w:cs="宋体"/>
                <w:color w:val="000000"/>
                <w:sz w:val="22"/>
                <w:szCs w:val="22"/>
              </w:rPr>
            </w:pPr>
          </w:p>
        </w:tc>
        <w:tc>
          <w:tcPr>
            <w:tcW w:w="2410" w:type="dxa"/>
            <w:gridSpan w:val="2"/>
            <w:vAlign w:val="center"/>
          </w:tcPr>
          <w:p w:rsidR="00D56091" w:rsidRPr="00455B5A" w:rsidRDefault="00D56091" w:rsidP="00455B5A">
            <w:pPr>
              <w:jc w:val="center"/>
              <w:rPr>
                <w:rFonts w:ascii="仿宋" w:eastAsia="仿宋" w:hAnsi="仿宋" w:cs="宋体"/>
                <w:color w:val="000000"/>
                <w:sz w:val="22"/>
                <w:szCs w:val="22"/>
              </w:rPr>
            </w:pPr>
          </w:p>
        </w:tc>
        <w:tc>
          <w:tcPr>
            <w:tcW w:w="738" w:type="dxa"/>
            <w:gridSpan w:val="2"/>
            <w:vAlign w:val="center"/>
          </w:tcPr>
          <w:p w:rsidR="00D56091" w:rsidRPr="00455B5A" w:rsidRDefault="00D56091" w:rsidP="00455B5A">
            <w:pPr>
              <w:jc w:val="center"/>
              <w:rPr>
                <w:rFonts w:ascii="仿宋" w:eastAsia="仿宋" w:hAnsi="仿宋" w:cs="宋体"/>
                <w:sz w:val="24"/>
              </w:rPr>
            </w:pPr>
          </w:p>
        </w:tc>
        <w:tc>
          <w:tcPr>
            <w:tcW w:w="709" w:type="dxa"/>
            <w:vAlign w:val="center"/>
          </w:tcPr>
          <w:p w:rsidR="00D56091" w:rsidRPr="00455B5A" w:rsidRDefault="00D56091" w:rsidP="00455B5A">
            <w:pPr>
              <w:jc w:val="center"/>
              <w:rPr>
                <w:rFonts w:ascii="仿宋" w:eastAsia="仿宋" w:hAnsi="仿宋" w:cs="宋体"/>
                <w:sz w:val="22"/>
                <w:szCs w:val="22"/>
              </w:rPr>
            </w:pPr>
          </w:p>
        </w:tc>
        <w:tc>
          <w:tcPr>
            <w:tcW w:w="992" w:type="dxa"/>
            <w:gridSpan w:val="3"/>
            <w:vAlign w:val="center"/>
          </w:tcPr>
          <w:p w:rsidR="00D56091" w:rsidRPr="00E044C9" w:rsidRDefault="00D56091" w:rsidP="00D56091">
            <w:pPr>
              <w:jc w:val="center"/>
              <w:rPr>
                <w:rFonts w:ascii="仿宋" w:eastAsia="仿宋" w:hAnsi="仿宋" w:cs="宋体"/>
                <w:sz w:val="22"/>
                <w:szCs w:val="22"/>
              </w:rPr>
            </w:pPr>
          </w:p>
        </w:tc>
        <w:tc>
          <w:tcPr>
            <w:tcW w:w="1276"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E044C9" w:rsidRDefault="00D56091" w:rsidP="00D56091">
            <w:pPr>
              <w:jc w:val="center"/>
              <w:rPr>
                <w:rFonts w:ascii="仿宋" w:eastAsia="仿宋" w:hAnsi="仿宋"/>
                <w:szCs w:val="21"/>
              </w:rPr>
            </w:pPr>
          </w:p>
        </w:tc>
        <w:tc>
          <w:tcPr>
            <w:tcW w:w="1134" w:type="dxa"/>
            <w:vAlign w:val="center"/>
          </w:tcPr>
          <w:p w:rsidR="00D56091" w:rsidRPr="0036758A" w:rsidRDefault="00D56091" w:rsidP="00D56091">
            <w:pPr>
              <w:jc w:val="center"/>
              <w:rPr>
                <w:rFonts w:ascii="仿宋" w:eastAsia="仿宋" w:hAnsi="仿宋"/>
                <w:b/>
                <w:szCs w:val="21"/>
              </w:rPr>
            </w:pPr>
          </w:p>
        </w:tc>
      </w:tr>
      <w:tr w:rsidR="00D56091" w:rsidRPr="00731CB0" w:rsidTr="00F30919">
        <w:trPr>
          <w:gridAfter w:val="2"/>
          <w:wAfter w:w="35" w:type="dxa"/>
          <w:trHeight w:val="510"/>
        </w:trPr>
        <w:tc>
          <w:tcPr>
            <w:tcW w:w="993" w:type="dxa"/>
            <w:vAlign w:val="center"/>
          </w:tcPr>
          <w:p w:rsidR="00D56091" w:rsidRPr="00731CB0" w:rsidRDefault="00854F77" w:rsidP="00D56091">
            <w:pPr>
              <w:jc w:val="center"/>
              <w:rPr>
                <w:rFonts w:ascii="仿宋" w:eastAsia="仿宋" w:hAnsi="仿宋"/>
                <w:b/>
                <w:bCs/>
                <w:szCs w:val="21"/>
                <w:highlight w:val="yellow"/>
              </w:rPr>
            </w:pPr>
            <w:r>
              <w:rPr>
                <w:rFonts w:ascii="仿宋" w:eastAsia="仿宋" w:hAnsi="仿宋" w:hint="eastAsia"/>
                <w:b/>
                <w:bCs/>
                <w:szCs w:val="21"/>
                <w:highlight w:val="yellow"/>
              </w:rPr>
              <w:t>2</w:t>
            </w:r>
          </w:p>
        </w:tc>
        <w:tc>
          <w:tcPr>
            <w:tcW w:w="2126" w:type="dxa"/>
            <w:vAlign w:val="center"/>
          </w:tcPr>
          <w:p w:rsidR="00D56091" w:rsidRPr="00731CB0" w:rsidRDefault="00D56091" w:rsidP="00D56091">
            <w:pPr>
              <w:jc w:val="center"/>
              <w:rPr>
                <w:rFonts w:ascii="仿宋" w:eastAsia="仿宋" w:hAnsi="仿宋" w:cs="仿宋_GB2312"/>
                <w:b/>
                <w:bCs/>
                <w:szCs w:val="21"/>
                <w:highlight w:val="yellow"/>
              </w:rPr>
            </w:pPr>
            <w:r w:rsidRPr="00731CB0">
              <w:rPr>
                <w:rFonts w:ascii="仿宋" w:eastAsia="仿宋" w:hAnsi="仿宋" w:cs="仿宋_GB2312" w:hint="eastAsia"/>
                <w:b/>
                <w:bCs/>
                <w:szCs w:val="21"/>
                <w:highlight w:val="yellow"/>
              </w:rPr>
              <w:t>合计总金额</w:t>
            </w:r>
          </w:p>
        </w:tc>
        <w:tc>
          <w:tcPr>
            <w:tcW w:w="6095" w:type="dxa"/>
            <w:gridSpan w:val="3"/>
            <w:vAlign w:val="center"/>
          </w:tcPr>
          <w:p w:rsidR="00D56091" w:rsidRPr="00731CB0" w:rsidRDefault="00D56091" w:rsidP="00D56091">
            <w:pPr>
              <w:jc w:val="left"/>
              <w:rPr>
                <w:rFonts w:ascii="仿宋" w:eastAsia="仿宋" w:hAnsi="仿宋" w:cs="宋体"/>
                <w:b/>
                <w:bCs/>
                <w:kern w:val="0"/>
                <w:szCs w:val="21"/>
                <w:highlight w:val="yellow"/>
              </w:rPr>
            </w:pPr>
            <w:r w:rsidRPr="00731CB0">
              <w:rPr>
                <w:rFonts w:ascii="仿宋" w:eastAsia="仿宋" w:hAnsi="仿宋" w:cs="宋体" w:hint="eastAsia"/>
                <w:b/>
                <w:bCs/>
                <w:kern w:val="0"/>
                <w:szCs w:val="21"/>
                <w:highlight w:val="yellow"/>
              </w:rPr>
              <w:t>人民币（大写）</w:t>
            </w:r>
          </w:p>
        </w:tc>
        <w:tc>
          <w:tcPr>
            <w:tcW w:w="738" w:type="dxa"/>
            <w:gridSpan w:val="2"/>
            <w:vAlign w:val="center"/>
          </w:tcPr>
          <w:p w:rsidR="00D56091" w:rsidRPr="00731CB0" w:rsidRDefault="00D56091" w:rsidP="00D56091">
            <w:pPr>
              <w:jc w:val="center"/>
              <w:rPr>
                <w:rFonts w:ascii="仿宋" w:eastAsia="仿宋" w:hAnsi="仿宋" w:cs="仿宋"/>
                <w:b/>
                <w:bCs/>
                <w:szCs w:val="21"/>
                <w:highlight w:val="yellow"/>
              </w:rPr>
            </w:pPr>
            <w:r w:rsidRPr="00731CB0">
              <w:rPr>
                <w:rFonts w:ascii="仿宋" w:eastAsia="仿宋" w:hAnsi="仿宋" w:cs="仿宋" w:hint="eastAsia"/>
                <w:b/>
                <w:bCs/>
                <w:szCs w:val="21"/>
                <w:highlight w:val="yellow"/>
              </w:rPr>
              <w:t>元</w:t>
            </w:r>
          </w:p>
        </w:tc>
        <w:tc>
          <w:tcPr>
            <w:tcW w:w="709" w:type="dxa"/>
            <w:vAlign w:val="center"/>
          </w:tcPr>
          <w:p w:rsidR="00D56091" w:rsidRPr="00731CB0" w:rsidRDefault="00D56091" w:rsidP="00D56091">
            <w:pPr>
              <w:jc w:val="center"/>
              <w:rPr>
                <w:rFonts w:ascii="仿宋" w:eastAsia="仿宋" w:hAnsi="仿宋" w:cs="仿宋"/>
                <w:b/>
                <w:bCs/>
                <w:szCs w:val="21"/>
                <w:highlight w:val="yellow"/>
              </w:rPr>
            </w:pPr>
          </w:p>
        </w:tc>
        <w:tc>
          <w:tcPr>
            <w:tcW w:w="992" w:type="dxa"/>
            <w:gridSpan w:val="3"/>
            <w:vAlign w:val="center"/>
          </w:tcPr>
          <w:p w:rsidR="00D56091" w:rsidRPr="00731CB0" w:rsidRDefault="00D56091" w:rsidP="00D56091">
            <w:pPr>
              <w:jc w:val="center"/>
              <w:rPr>
                <w:rFonts w:ascii="仿宋" w:eastAsia="仿宋" w:hAnsi="仿宋"/>
                <w:b/>
                <w:bCs/>
                <w:szCs w:val="21"/>
              </w:rPr>
            </w:pPr>
          </w:p>
        </w:tc>
        <w:tc>
          <w:tcPr>
            <w:tcW w:w="1276" w:type="dxa"/>
            <w:vAlign w:val="center"/>
          </w:tcPr>
          <w:p w:rsidR="00D56091" w:rsidRPr="00731CB0" w:rsidRDefault="00D56091" w:rsidP="00D56091">
            <w:pPr>
              <w:jc w:val="center"/>
              <w:rPr>
                <w:rFonts w:ascii="仿宋" w:eastAsia="仿宋" w:hAnsi="仿宋"/>
                <w:b/>
                <w:bCs/>
                <w:szCs w:val="21"/>
              </w:rPr>
            </w:pPr>
          </w:p>
        </w:tc>
        <w:tc>
          <w:tcPr>
            <w:tcW w:w="1134" w:type="dxa"/>
            <w:vAlign w:val="center"/>
          </w:tcPr>
          <w:p w:rsidR="00D56091" w:rsidRPr="00731CB0" w:rsidRDefault="00D56091" w:rsidP="00D56091">
            <w:pPr>
              <w:jc w:val="center"/>
              <w:rPr>
                <w:rFonts w:ascii="仿宋" w:eastAsia="仿宋" w:hAnsi="仿宋"/>
                <w:b/>
                <w:bCs/>
                <w:szCs w:val="21"/>
              </w:rPr>
            </w:pPr>
          </w:p>
        </w:tc>
        <w:tc>
          <w:tcPr>
            <w:tcW w:w="1134" w:type="dxa"/>
            <w:vAlign w:val="center"/>
          </w:tcPr>
          <w:p w:rsidR="00D56091" w:rsidRPr="00731CB0" w:rsidRDefault="00D56091" w:rsidP="00D56091">
            <w:pPr>
              <w:jc w:val="center"/>
              <w:rPr>
                <w:rFonts w:ascii="仿宋" w:eastAsia="仿宋" w:hAnsi="仿宋"/>
                <w:b/>
                <w:bCs/>
                <w:szCs w:val="21"/>
              </w:rPr>
            </w:pPr>
          </w:p>
        </w:tc>
      </w:tr>
      <w:tr w:rsidR="00D56091" w:rsidRPr="00731CB0" w:rsidTr="00E044C9">
        <w:trPr>
          <w:trHeight w:val="1415"/>
        </w:trPr>
        <w:tc>
          <w:tcPr>
            <w:tcW w:w="15232" w:type="dxa"/>
            <w:gridSpan w:val="16"/>
            <w:vAlign w:val="center"/>
          </w:tcPr>
          <w:p w:rsidR="00D56091" w:rsidRPr="00731CB0" w:rsidRDefault="00D56091" w:rsidP="00D56091">
            <w:pPr>
              <w:ind w:leftChars="138" w:left="1250" w:hangingChars="400" w:hanging="960"/>
              <w:rPr>
                <w:rFonts w:ascii="仿宋" w:eastAsia="仿宋" w:hAnsi="仿宋"/>
                <w:sz w:val="24"/>
              </w:rPr>
            </w:pPr>
            <w:r w:rsidRPr="00731CB0">
              <w:rPr>
                <w:rFonts w:ascii="仿宋" w:eastAsia="仿宋" w:hAnsi="仿宋" w:cs="宋体" w:hint="eastAsia"/>
                <w:sz w:val="24"/>
              </w:rPr>
              <w:t>说明：</w:t>
            </w:r>
            <w:r w:rsidRPr="00731CB0">
              <w:rPr>
                <w:rFonts w:ascii="仿宋" w:eastAsia="仿宋" w:hAnsi="仿宋" w:hint="eastAsia"/>
                <w:sz w:val="24"/>
              </w:rPr>
              <w:t>1</w:t>
            </w:r>
            <w:r w:rsidRPr="00731CB0">
              <w:rPr>
                <w:rFonts w:ascii="仿宋" w:eastAsia="仿宋" w:hAnsi="仿宋" w:cs="宋体" w:hint="eastAsia"/>
                <w:sz w:val="24"/>
              </w:rPr>
              <w:t>、此报价表中带</w:t>
            </w:r>
            <w:r w:rsidRPr="00BE2E3F">
              <w:rPr>
                <w:rFonts w:ascii="仿宋" w:eastAsia="仿宋" w:hAnsi="仿宋" w:cs="宋体" w:hint="eastAsia"/>
                <w:color w:val="FF0000"/>
                <w:sz w:val="24"/>
              </w:rPr>
              <w:t>＊</w:t>
            </w:r>
            <w:r w:rsidRPr="00731CB0">
              <w:rPr>
                <w:rFonts w:ascii="仿宋" w:eastAsia="仿宋" w:hAnsi="仿宋" w:cs="宋体" w:hint="eastAsia"/>
                <w:sz w:val="24"/>
              </w:rPr>
              <w:t>号为必填项，投标人的报价单除法定代表人和授权委托人签名手写以外，其他填写内容均为打印件加盖投标人公章。</w:t>
            </w:r>
          </w:p>
          <w:p w:rsidR="00D56091" w:rsidRPr="00731CB0" w:rsidRDefault="00D56091" w:rsidP="00D56091">
            <w:pPr>
              <w:ind w:firstLineChars="400" w:firstLine="960"/>
              <w:rPr>
                <w:rFonts w:ascii="仿宋" w:eastAsia="仿宋" w:hAnsi="仿宋"/>
                <w:sz w:val="24"/>
              </w:rPr>
            </w:pPr>
            <w:r w:rsidRPr="00731CB0">
              <w:rPr>
                <w:rFonts w:ascii="仿宋" w:eastAsia="仿宋" w:hAnsi="仿宋" w:hint="eastAsia"/>
                <w:sz w:val="24"/>
              </w:rPr>
              <w:t>2</w:t>
            </w:r>
            <w:r w:rsidRPr="00731CB0">
              <w:rPr>
                <w:rFonts w:ascii="仿宋" w:eastAsia="仿宋" w:hAnsi="仿宋" w:cs="宋体" w:hint="eastAsia"/>
                <w:sz w:val="24"/>
              </w:rPr>
              <w:t>、税率栏填写时要具体明确税率及是否为增值税专用发票。</w:t>
            </w:r>
          </w:p>
          <w:p w:rsidR="00D56091" w:rsidRPr="00731CB0" w:rsidRDefault="00D56091" w:rsidP="00D56091">
            <w:pPr>
              <w:ind w:firstLineChars="400" w:firstLine="960"/>
              <w:rPr>
                <w:rFonts w:ascii="仿宋" w:eastAsia="仿宋" w:hAnsi="仿宋"/>
                <w:sz w:val="24"/>
              </w:rPr>
            </w:pPr>
            <w:r w:rsidRPr="00731CB0">
              <w:rPr>
                <w:rFonts w:ascii="仿宋" w:eastAsia="仿宋" w:hAnsi="仿宋"/>
                <w:sz w:val="24"/>
              </w:rPr>
              <w:t>3</w:t>
            </w:r>
            <w:r w:rsidRPr="00731CB0">
              <w:rPr>
                <w:rFonts w:ascii="仿宋" w:eastAsia="仿宋" w:hAnsi="仿宋" w:cs="宋体" w:hint="eastAsia"/>
                <w:sz w:val="24"/>
              </w:rPr>
              <w:t>、合计总金额栏为必填项。</w:t>
            </w:r>
          </w:p>
          <w:p w:rsidR="00D56091" w:rsidRPr="00731CB0" w:rsidRDefault="00D56091" w:rsidP="00D56091">
            <w:pPr>
              <w:pStyle w:val="2"/>
              <w:rPr>
                <w:rFonts w:ascii="仿宋" w:eastAsia="仿宋" w:hAnsi="仿宋"/>
              </w:rPr>
            </w:pPr>
          </w:p>
        </w:tc>
      </w:tr>
      <w:tr w:rsidR="00D56091" w:rsidRPr="00731CB0" w:rsidTr="00E044C9">
        <w:trPr>
          <w:gridAfter w:val="1"/>
          <w:wAfter w:w="27" w:type="dxa"/>
          <w:trHeight w:val="441"/>
        </w:trPr>
        <w:tc>
          <w:tcPr>
            <w:tcW w:w="7400" w:type="dxa"/>
            <w:gridSpan w:val="4"/>
            <w:vMerge w:val="restart"/>
            <w:vAlign w:val="center"/>
          </w:tcPr>
          <w:p w:rsidR="00D56091" w:rsidRPr="00731CB0" w:rsidRDefault="00D56091" w:rsidP="00D56091">
            <w:pPr>
              <w:rPr>
                <w:rFonts w:ascii="仿宋" w:eastAsia="仿宋" w:hAnsi="仿宋"/>
                <w:sz w:val="24"/>
              </w:rPr>
            </w:pPr>
            <w:r w:rsidRPr="00731CB0">
              <w:rPr>
                <w:rFonts w:ascii="仿宋" w:eastAsia="仿宋" w:hAnsi="仿宋" w:cs="宋体" w:hint="eastAsia"/>
                <w:sz w:val="24"/>
              </w:rPr>
              <w:t>投标单位（公章）</w:t>
            </w:r>
          </w:p>
        </w:tc>
        <w:tc>
          <w:tcPr>
            <w:tcW w:w="3657" w:type="dxa"/>
            <w:gridSpan w:val="5"/>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法定代表人或授权委托人</w:t>
            </w:r>
          </w:p>
        </w:tc>
        <w:tc>
          <w:tcPr>
            <w:tcW w:w="4148" w:type="dxa"/>
            <w:gridSpan w:val="6"/>
            <w:vAlign w:val="center"/>
          </w:tcPr>
          <w:p w:rsidR="00D56091" w:rsidRPr="00731CB0" w:rsidRDefault="00D56091" w:rsidP="00D56091">
            <w:pPr>
              <w:rPr>
                <w:rFonts w:ascii="仿宋" w:eastAsia="仿宋" w:hAnsi="仿宋"/>
                <w:sz w:val="24"/>
              </w:rPr>
            </w:pPr>
          </w:p>
        </w:tc>
      </w:tr>
      <w:tr w:rsidR="00D56091" w:rsidRPr="00731CB0" w:rsidTr="00E044C9">
        <w:trPr>
          <w:gridAfter w:val="1"/>
          <w:wAfter w:w="27" w:type="dxa"/>
          <w:trHeight w:val="348"/>
        </w:trPr>
        <w:tc>
          <w:tcPr>
            <w:tcW w:w="7400" w:type="dxa"/>
            <w:gridSpan w:val="4"/>
            <w:vMerge/>
            <w:vAlign w:val="center"/>
          </w:tcPr>
          <w:p w:rsidR="00D56091" w:rsidRPr="00731CB0" w:rsidRDefault="00D56091" w:rsidP="00D56091">
            <w:pPr>
              <w:rPr>
                <w:rFonts w:ascii="仿宋" w:eastAsia="仿宋" w:hAnsi="仿宋"/>
                <w:sz w:val="24"/>
              </w:rPr>
            </w:pPr>
          </w:p>
        </w:tc>
        <w:tc>
          <w:tcPr>
            <w:tcW w:w="2410" w:type="dxa"/>
            <w:gridSpan w:val="2"/>
            <w:vMerge w:val="restart"/>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联系方式</w:t>
            </w:r>
          </w:p>
        </w:tc>
        <w:tc>
          <w:tcPr>
            <w:tcW w:w="1701" w:type="dxa"/>
            <w:gridSpan w:val="4"/>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电话</w:t>
            </w:r>
          </w:p>
        </w:tc>
        <w:tc>
          <w:tcPr>
            <w:tcW w:w="3694" w:type="dxa"/>
            <w:gridSpan w:val="5"/>
            <w:vAlign w:val="center"/>
          </w:tcPr>
          <w:p w:rsidR="00D56091" w:rsidRPr="00731CB0" w:rsidRDefault="00D56091" w:rsidP="00D56091">
            <w:pPr>
              <w:rPr>
                <w:rFonts w:ascii="仿宋" w:eastAsia="仿宋" w:hAnsi="仿宋"/>
                <w:sz w:val="24"/>
              </w:rPr>
            </w:pPr>
          </w:p>
        </w:tc>
      </w:tr>
      <w:tr w:rsidR="00D56091" w:rsidRPr="00731CB0" w:rsidTr="00E044C9">
        <w:trPr>
          <w:gridAfter w:val="1"/>
          <w:wAfter w:w="27" w:type="dxa"/>
          <w:trHeight w:val="362"/>
        </w:trPr>
        <w:tc>
          <w:tcPr>
            <w:tcW w:w="7400" w:type="dxa"/>
            <w:gridSpan w:val="4"/>
            <w:vMerge/>
            <w:vAlign w:val="center"/>
          </w:tcPr>
          <w:p w:rsidR="00D56091" w:rsidRPr="00731CB0" w:rsidRDefault="00D56091" w:rsidP="00D56091">
            <w:pPr>
              <w:rPr>
                <w:rFonts w:ascii="仿宋" w:eastAsia="仿宋" w:hAnsi="仿宋"/>
                <w:sz w:val="24"/>
              </w:rPr>
            </w:pPr>
          </w:p>
        </w:tc>
        <w:tc>
          <w:tcPr>
            <w:tcW w:w="2410" w:type="dxa"/>
            <w:gridSpan w:val="2"/>
            <w:vMerge/>
            <w:vAlign w:val="center"/>
          </w:tcPr>
          <w:p w:rsidR="00D56091" w:rsidRPr="00731CB0" w:rsidRDefault="00D56091" w:rsidP="00D56091">
            <w:pPr>
              <w:jc w:val="center"/>
              <w:rPr>
                <w:rFonts w:ascii="仿宋" w:eastAsia="仿宋" w:hAnsi="仿宋"/>
                <w:sz w:val="24"/>
              </w:rPr>
            </w:pPr>
          </w:p>
        </w:tc>
        <w:tc>
          <w:tcPr>
            <w:tcW w:w="1701" w:type="dxa"/>
            <w:gridSpan w:val="4"/>
            <w:vAlign w:val="center"/>
          </w:tcPr>
          <w:p w:rsidR="00D56091" w:rsidRPr="00731CB0" w:rsidRDefault="00D56091" w:rsidP="00D56091">
            <w:pPr>
              <w:jc w:val="center"/>
              <w:rPr>
                <w:rFonts w:ascii="仿宋" w:eastAsia="仿宋" w:hAnsi="仿宋"/>
                <w:sz w:val="24"/>
              </w:rPr>
            </w:pPr>
            <w:r w:rsidRPr="00731CB0">
              <w:rPr>
                <w:rFonts w:ascii="仿宋" w:eastAsia="仿宋" w:hAnsi="仿宋" w:cs="宋体" w:hint="eastAsia"/>
                <w:sz w:val="24"/>
              </w:rPr>
              <w:t>邮箱</w:t>
            </w:r>
          </w:p>
        </w:tc>
        <w:tc>
          <w:tcPr>
            <w:tcW w:w="3694" w:type="dxa"/>
            <w:gridSpan w:val="5"/>
            <w:vAlign w:val="center"/>
          </w:tcPr>
          <w:p w:rsidR="00D56091" w:rsidRPr="00731CB0" w:rsidRDefault="00D56091" w:rsidP="00D56091">
            <w:pPr>
              <w:rPr>
                <w:rFonts w:ascii="仿宋" w:eastAsia="仿宋" w:hAnsi="仿宋"/>
                <w:sz w:val="24"/>
              </w:rPr>
            </w:pPr>
          </w:p>
        </w:tc>
      </w:tr>
    </w:tbl>
    <w:p w:rsidR="00922B8D" w:rsidRDefault="00922B8D">
      <w:pPr>
        <w:spacing w:line="600" w:lineRule="exact"/>
        <w:jc w:val="center"/>
        <w:rPr>
          <w:rFonts w:ascii="仿宋" w:eastAsia="仿宋" w:hAnsi="仿宋" w:cs="仿宋_GB2312"/>
          <w:b/>
          <w:sz w:val="36"/>
          <w:szCs w:val="36"/>
        </w:rPr>
      </w:pPr>
    </w:p>
    <w:p w:rsidR="009C2FF4" w:rsidRDefault="00922B8D">
      <w:pPr>
        <w:spacing w:line="600" w:lineRule="exact"/>
        <w:jc w:val="center"/>
        <w:rPr>
          <w:rFonts w:ascii="仿宋" w:eastAsia="仿宋" w:hAnsi="仿宋" w:cs="仿宋_GB2312"/>
          <w:b/>
          <w:sz w:val="36"/>
          <w:szCs w:val="36"/>
        </w:rPr>
      </w:pPr>
      <w:r>
        <w:rPr>
          <w:rFonts w:ascii="仿宋" w:eastAsia="仿宋" w:hAnsi="仿宋" w:cs="仿宋_GB2312"/>
          <w:b/>
          <w:sz w:val="36"/>
          <w:szCs w:val="36"/>
        </w:rPr>
        <w:br w:type="textWrapping" w:clear="all"/>
      </w:r>
    </w:p>
    <w:p w:rsidR="00F30919" w:rsidRPr="00F30919" w:rsidRDefault="00F30919" w:rsidP="00F30919">
      <w:pPr>
        <w:pStyle w:val="2"/>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rsidR="0082529C" w:rsidRPr="00731CB0" w:rsidRDefault="0082529C">
      <w:pPr>
        <w:pStyle w:val="Default"/>
        <w:rPr>
          <w:rFonts w:ascii="仿宋" w:eastAsia="仿宋" w:hAnsi="仿宋"/>
        </w:rPr>
      </w:pPr>
    </w:p>
    <w:p w:rsidR="0082529C" w:rsidRPr="00731CB0" w:rsidRDefault="00761502" w:rsidP="0097309D">
      <w:pPr>
        <w:ind w:firstLineChars="200" w:firstLine="480"/>
        <w:rPr>
          <w:rFonts w:ascii="仿宋" w:eastAsia="仿宋" w:hAnsi="仿宋"/>
        </w:rPr>
      </w:pPr>
      <w:r w:rsidRPr="00731CB0">
        <w:rPr>
          <w:rFonts w:ascii="仿宋" w:eastAsia="仿宋" w:hAnsi="仿宋" w:hint="eastAsia"/>
          <w:sz w:val="24"/>
        </w:rPr>
        <w:t>1.1技术规格响应/偏离表</w:t>
      </w:r>
    </w:p>
    <w:p w:rsidR="0082529C" w:rsidRPr="008C2943" w:rsidRDefault="00761502" w:rsidP="00BE2E3F">
      <w:pPr>
        <w:ind w:left="308" w:firstLineChars="49" w:firstLine="118"/>
        <w:rPr>
          <w:rFonts w:ascii="仿宋" w:eastAsia="仿宋" w:hAnsi="仿宋"/>
          <w:bCs/>
          <w:sz w:val="24"/>
        </w:rPr>
      </w:pPr>
      <w:r w:rsidRPr="00731CB0">
        <w:rPr>
          <w:rFonts w:ascii="仿宋" w:eastAsia="仿宋" w:hAnsi="仿宋" w:hint="eastAsia"/>
          <w:sz w:val="24"/>
        </w:rPr>
        <w:t>招标编号：</w:t>
      </w:r>
      <w:r w:rsidR="008C2943" w:rsidRPr="008C2943">
        <w:rPr>
          <w:rFonts w:ascii="仿宋" w:eastAsia="仿宋" w:hAnsi="仿宋" w:hint="eastAsia"/>
          <w:bCs/>
          <w:sz w:val="24"/>
        </w:rPr>
        <w:t>TGJA-WZ-202</w:t>
      </w:r>
      <w:r w:rsidR="0053666A">
        <w:rPr>
          <w:rFonts w:ascii="仿宋" w:eastAsia="仿宋" w:hAnsi="仿宋"/>
          <w:bCs/>
          <w:sz w:val="24"/>
        </w:rPr>
        <w:t>2</w:t>
      </w:r>
      <w:r w:rsidR="00854F77">
        <w:rPr>
          <w:rFonts w:ascii="仿宋" w:eastAsia="仿宋" w:hAnsi="仿宋" w:hint="eastAsia"/>
          <w:bCs/>
          <w:sz w:val="24"/>
        </w:rPr>
        <w:t>6</w:t>
      </w:r>
      <w:r w:rsidR="000E2B54">
        <w:rPr>
          <w:rFonts w:ascii="仿宋" w:eastAsia="仿宋" w:hAnsi="仿宋" w:hint="eastAsia"/>
          <w:bCs/>
          <w:sz w:val="24"/>
        </w:rPr>
        <w:t>3</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99"/>
        <w:gridCol w:w="2280"/>
        <w:gridCol w:w="1753"/>
        <w:gridCol w:w="1461"/>
        <w:gridCol w:w="1668"/>
        <w:gridCol w:w="3737"/>
      </w:tblGrid>
      <w:tr w:rsidR="0082529C" w:rsidRPr="00731CB0" w:rsidTr="00BE2E3F">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ind w:left="240" w:hangingChars="100" w:hanging="240"/>
              <w:jc w:val="center"/>
              <w:rPr>
                <w:rFonts w:ascii="仿宋" w:eastAsia="仿宋" w:hAnsi="仿宋"/>
              </w:rPr>
            </w:pPr>
            <w:r w:rsidRPr="00731CB0">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响应/偏离</w:t>
            </w:r>
          </w:p>
        </w:tc>
        <w:tc>
          <w:tcPr>
            <w:tcW w:w="3737"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说明</w:t>
            </w: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bl>
    <w:p w:rsidR="0082529C" w:rsidRPr="00731CB0" w:rsidRDefault="0082529C">
      <w:pPr>
        <w:pStyle w:val="Default"/>
        <w:rPr>
          <w:rFonts w:ascii="仿宋" w:eastAsia="仿宋" w:hAnsi="仿宋"/>
        </w:rPr>
      </w:pPr>
    </w:p>
    <w:p w:rsidR="00BE2E3F" w:rsidRDefault="00761502" w:rsidP="0097309D">
      <w:pPr>
        <w:pStyle w:val="a9"/>
        <w:ind w:leftChars="200" w:left="420"/>
        <w:rPr>
          <w:rFonts w:ascii="仿宋" w:eastAsia="仿宋" w:hAnsi="仿宋"/>
        </w:rPr>
      </w:pPr>
      <w:r w:rsidRPr="00731CB0">
        <w:rPr>
          <w:rFonts w:ascii="仿宋" w:eastAsia="仿宋" w:hAnsi="仿宋" w:hint="eastAsia"/>
        </w:rPr>
        <w:t>注：</w:t>
      </w:r>
      <w:r w:rsidRPr="00731CB0">
        <w:rPr>
          <w:rFonts w:ascii="仿宋" w:eastAsia="仿宋" w:hAnsi="仿宋"/>
        </w:rPr>
        <w:t>投标人应对照招标文件技术规格，逐条说明所提供货物和服务已对招标文件的技术规格做出了实质性的响应，并申明与技术规格条文的</w:t>
      </w:r>
    </w:p>
    <w:p w:rsidR="0082529C" w:rsidRPr="00731CB0" w:rsidRDefault="00761502" w:rsidP="00BE2E3F">
      <w:pPr>
        <w:pStyle w:val="a9"/>
        <w:ind w:leftChars="200" w:left="420" w:firstLineChars="200" w:firstLine="480"/>
        <w:rPr>
          <w:rFonts w:ascii="仿宋" w:eastAsia="仿宋" w:hAnsi="仿宋"/>
        </w:rPr>
      </w:pPr>
      <w:r w:rsidRPr="00731CB0">
        <w:rPr>
          <w:rFonts w:ascii="仿宋" w:eastAsia="仿宋" w:hAnsi="仿宋"/>
        </w:rPr>
        <w:t>偏差和例外。特别对有具体参数要求的指标，投标人必须提供所投货物的具体参数值</w:t>
      </w:r>
      <w:r w:rsidRPr="00731CB0">
        <w:rPr>
          <w:rFonts w:ascii="仿宋" w:eastAsia="仿宋" w:hAnsi="仿宋" w:hint="eastAsia"/>
        </w:rPr>
        <w:t>。</w:t>
      </w:r>
    </w:p>
    <w:p w:rsidR="0082529C" w:rsidRPr="00731CB0" w:rsidRDefault="0082529C">
      <w:pPr>
        <w:pStyle w:val="Default"/>
        <w:rPr>
          <w:rFonts w:ascii="仿宋" w:eastAsia="仿宋" w:hAnsi="仿宋"/>
        </w:rPr>
      </w:pPr>
    </w:p>
    <w:p w:rsidR="0082529C" w:rsidRPr="00731CB0" w:rsidRDefault="00761502" w:rsidP="0097309D">
      <w:pPr>
        <w:ind w:firstLineChars="100" w:firstLine="240"/>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rsidR="0082529C" w:rsidRPr="00731CB0" w:rsidRDefault="00761502" w:rsidP="0097309D">
      <w:pPr>
        <w:ind w:firstLineChars="100" w:firstLine="240"/>
        <w:rPr>
          <w:rFonts w:ascii="仿宋" w:eastAsia="仿宋" w:hAnsi="仿宋" w:cs="仿宋_GB2312"/>
          <w:b/>
          <w:sz w:val="36"/>
          <w:szCs w:val="36"/>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rsidR="0082529C" w:rsidRPr="00731CB0" w:rsidRDefault="0082529C">
      <w:pPr>
        <w:rPr>
          <w:rFonts w:ascii="仿宋" w:eastAsia="仿宋" w:hAnsi="仿宋"/>
          <w:sz w:val="24"/>
          <w:szCs w:val="22"/>
        </w:rPr>
      </w:pPr>
    </w:p>
    <w:p w:rsidR="0082529C" w:rsidRPr="00731CB0" w:rsidRDefault="0082529C">
      <w:pPr>
        <w:pStyle w:val="2"/>
        <w:rPr>
          <w:rFonts w:ascii="仿宋" w:eastAsia="仿宋" w:hAnsi="仿宋"/>
        </w:rPr>
      </w:pPr>
    </w:p>
    <w:sectPr w:rsidR="0082529C" w:rsidRPr="00731CB0" w:rsidSect="00E24C18">
      <w:pgSz w:w="16838" w:h="11906" w:orient="landscape"/>
      <w:pgMar w:top="1338" w:right="312" w:bottom="284" w:left="709" w:header="851" w:footer="272" w:gutter="284"/>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BA" w:rsidRDefault="00414BBA">
      <w:r>
        <w:separator/>
      </w:r>
    </w:p>
  </w:endnote>
  <w:endnote w:type="continuationSeparator" w:id="1">
    <w:p w:rsidR="00414BBA" w:rsidRDefault="00414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创艺简细圆-Identity-H">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Default="0082529C">
    <w:pPr>
      <w:pStyle w:val="ae"/>
      <w:jc w:val="center"/>
    </w:pPr>
  </w:p>
  <w:p w:rsidR="0082529C" w:rsidRDefault="0082529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BA" w:rsidRDefault="00414BBA">
      <w:r>
        <w:separator/>
      </w:r>
    </w:p>
  </w:footnote>
  <w:footnote w:type="continuationSeparator" w:id="1">
    <w:p w:rsidR="00414BBA" w:rsidRDefault="00414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Pr="00E10B94" w:rsidRDefault="00761502" w:rsidP="00F36E83">
    <w:pPr>
      <w:jc w:val="cente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sidRPr="00E10B94">
      <w:rPr>
        <w:rFonts w:ascii="仿宋" w:eastAsia="仿宋" w:hAnsi="仿宋" w:hint="eastAsia"/>
        <w:u w:val="single"/>
      </w:rPr>
      <w:t xml:space="preserve">铜陵有色金属集团铜冠建筑安装股份有限公司                                                            　　　</w:t>
    </w:r>
    <w:r w:rsidR="00F36E83">
      <w:rPr>
        <w:rFonts w:ascii="仿宋" w:eastAsia="仿宋" w:hAnsi="仿宋" w:hint="eastAsia"/>
        <w:u w:val="single"/>
      </w:rPr>
      <w:t xml:space="preserve">     </w:t>
    </w:r>
    <w:r w:rsidRPr="00E10B94">
      <w:rPr>
        <w:rFonts w:ascii="仿宋" w:eastAsia="仿宋" w:hAnsi="仿宋" w:hint="eastAsia"/>
        <w:u w:val="single"/>
      </w:rPr>
      <w:t>物资招标文件</w:t>
    </w:r>
  </w:p>
  <w:p w:rsidR="0082529C" w:rsidRDefault="0082529C">
    <w:pPr>
      <w:pStyle w:val="a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D468800F"/>
    <w:multiLevelType w:val="singleLevel"/>
    <w:tmpl w:val="D468800F"/>
    <w:lvl w:ilvl="0">
      <w:start w:val="1"/>
      <w:numFmt w:val="chineseCounting"/>
      <w:suff w:val="nothing"/>
      <w:lvlText w:val="%1、"/>
      <w:lvlJc w:val="left"/>
      <w:rPr>
        <w:rFonts w:hint="eastAsia"/>
      </w:rPr>
    </w:lvl>
  </w:abstractNum>
  <w:abstractNum w:abstractNumId="2">
    <w:nsid w:val="143556DA"/>
    <w:multiLevelType w:val="multilevel"/>
    <w:tmpl w:val="143556D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C026061"/>
    <w:multiLevelType w:val="hybridMultilevel"/>
    <w:tmpl w:val="A22E7070"/>
    <w:lvl w:ilvl="0" w:tplc="4516CCE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7AF2605"/>
    <w:multiLevelType w:val="multilevel"/>
    <w:tmpl w:val="57AF26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E077646"/>
    <w:multiLevelType w:val="hybridMultilevel"/>
    <w:tmpl w:val="9A262DAA"/>
    <w:lvl w:ilvl="0" w:tplc="8F704C9E">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7373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26DD"/>
    <w:rsid w:val="00024BD0"/>
    <w:rsid w:val="000263E2"/>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FBC"/>
    <w:rsid w:val="000A4A32"/>
    <w:rsid w:val="000A5054"/>
    <w:rsid w:val="000A5C90"/>
    <w:rsid w:val="000A709C"/>
    <w:rsid w:val="000B1D94"/>
    <w:rsid w:val="000B4D43"/>
    <w:rsid w:val="000B6D9C"/>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2B54"/>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4BBA"/>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1501"/>
    <w:rsid w:val="00634E99"/>
    <w:rsid w:val="00637C51"/>
    <w:rsid w:val="00640FC9"/>
    <w:rsid w:val="00643846"/>
    <w:rsid w:val="00644DC7"/>
    <w:rsid w:val="00645152"/>
    <w:rsid w:val="00645273"/>
    <w:rsid w:val="00645294"/>
    <w:rsid w:val="00645B9C"/>
    <w:rsid w:val="00647A3F"/>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0CF"/>
    <w:rsid w:val="00710574"/>
    <w:rsid w:val="00713C60"/>
    <w:rsid w:val="00713FD3"/>
    <w:rsid w:val="007162C5"/>
    <w:rsid w:val="0071647D"/>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30313"/>
    <w:pPr>
      <w:widowControl w:val="0"/>
      <w:jc w:val="both"/>
    </w:pPr>
    <w:rPr>
      <w:rFonts w:ascii="Calibri" w:hAnsi="Calibri"/>
      <w:kern w:val="2"/>
      <w:sz w:val="21"/>
      <w:szCs w:val="24"/>
    </w:rPr>
  </w:style>
  <w:style w:type="paragraph" w:styleId="1">
    <w:name w:val="heading 1"/>
    <w:basedOn w:val="a"/>
    <w:next w:val="a"/>
    <w:link w:val="1Char"/>
    <w:qFormat/>
    <w:rsid w:val="00730313"/>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73031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730313"/>
    <w:pPr>
      <w:keepNext/>
      <w:keepLines/>
      <w:spacing w:before="260" w:after="260" w:line="415" w:lineRule="auto"/>
      <w:outlineLvl w:val="2"/>
    </w:pPr>
    <w:rPr>
      <w:b/>
      <w:bCs/>
      <w:sz w:val="32"/>
      <w:szCs w:val="32"/>
    </w:rPr>
  </w:style>
  <w:style w:type="paragraph" w:styleId="4">
    <w:name w:val="heading 4"/>
    <w:basedOn w:val="a"/>
    <w:next w:val="a"/>
    <w:link w:val="4Char1"/>
    <w:qFormat/>
    <w:rsid w:val="00730313"/>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730313"/>
    <w:pPr>
      <w:keepNext/>
      <w:keepLines/>
      <w:spacing w:before="280" w:after="290" w:line="372" w:lineRule="auto"/>
      <w:outlineLvl w:val="4"/>
    </w:pPr>
    <w:rPr>
      <w:b/>
      <w:bCs/>
      <w:sz w:val="28"/>
      <w:szCs w:val="28"/>
    </w:rPr>
  </w:style>
  <w:style w:type="paragraph" w:styleId="6">
    <w:name w:val="heading 6"/>
    <w:basedOn w:val="a"/>
    <w:next w:val="a"/>
    <w:link w:val="6Char"/>
    <w:qFormat/>
    <w:rsid w:val="00730313"/>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30313"/>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730313"/>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30313"/>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30313"/>
    <w:pPr>
      <w:ind w:firstLineChars="200" w:firstLine="420"/>
    </w:pPr>
  </w:style>
  <w:style w:type="paragraph" w:styleId="a3">
    <w:name w:val="Body Text Indent"/>
    <w:basedOn w:val="a"/>
    <w:qFormat/>
    <w:rsid w:val="00730313"/>
    <w:pPr>
      <w:spacing w:after="120"/>
      <w:ind w:leftChars="200" w:left="420"/>
    </w:pPr>
  </w:style>
  <w:style w:type="paragraph" w:styleId="70">
    <w:name w:val="toc 7"/>
    <w:basedOn w:val="a"/>
    <w:next w:val="a"/>
    <w:qFormat/>
    <w:rsid w:val="00730313"/>
    <w:pPr>
      <w:ind w:left="1260"/>
      <w:jc w:val="left"/>
    </w:pPr>
    <w:rPr>
      <w:sz w:val="18"/>
      <w:szCs w:val="18"/>
    </w:rPr>
  </w:style>
  <w:style w:type="paragraph" w:styleId="a4">
    <w:name w:val="Normal Indent"/>
    <w:basedOn w:val="a"/>
    <w:link w:val="Char"/>
    <w:qFormat/>
    <w:rsid w:val="00730313"/>
    <w:pPr>
      <w:ind w:firstLineChars="200" w:firstLine="420"/>
    </w:pPr>
  </w:style>
  <w:style w:type="paragraph" w:styleId="a5">
    <w:name w:val="caption"/>
    <w:basedOn w:val="a"/>
    <w:next w:val="a"/>
    <w:qFormat/>
    <w:rsid w:val="00730313"/>
    <w:rPr>
      <w:rFonts w:ascii="Cambria" w:eastAsia="黑体" w:hAnsi="Cambria"/>
      <w:sz w:val="20"/>
      <w:szCs w:val="20"/>
    </w:rPr>
  </w:style>
  <w:style w:type="paragraph" w:styleId="a6">
    <w:name w:val="List Bullet"/>
    <w:basedOn w:val="a"/>
    <w:qFormat/>
    <w:rsid w:val="00730313"/>
    <w:pPr>
      <w:tabs>
        <w:tab w:val="left" w:pos="845"/>
      </w:tabs>
      <w:spacing w:before="120" w:after="120" w:line="360" w:lineRule="auto"/>
      <w:ind w:left="845" w:hanging="425"/>
    </w:pPr>
    <w:rPr>
      <w:szCs w:val="20"/>
    </w:rPr>
  </w:style>
  <w:style w:type="paragraph" w:styleId="a7">
    <w:name w:val="Document Map"/>
    <w:basedOn w:val="a"/>
    <w:link w:val="Char0"/>
    <w:qFormat/>
    <w:rsid w:val="00730313"/>
    <w:pPr>
      <w:shd w:val="clear" w:color="auto" w:fill="000080"/>
    </w:pPr>
  </w:style>
  <w:style w:type="paragraph" w:styleId="a8">
    <w:name w:val="annotation text"/>
    <w:basedOn w:val="a"/>
    <w:link w:val="Char1"/>
    <w:qFormat/>
    <w:rsid w:val="00730313"/>
    <w:pPr>
      <w:jc w:val="left"/>
    </w:pPr>
  </w:style>
  <w:style w:type="paragraph" w:styleId="30">
    <w:name w:val="Body Text 3"/>
    <w:basedOn w:val="a"/>
    <w:qFormat/>
    <w:rsid w:val="00730313"/>
    <w:rPr>
      <w:rFonts w:ascii="宋体"/>
      <w:sz w:val="24"/>
      <w:szCs w:val="20"/>
    </w:rPr>
  </w:style>
  <w:style w:type="paragraph" w:styleId="a9">
    <w:name w:val="Body Text"/>
    <w:basedOn w:val="Default"/>
    <w:next w:val="Default"/>
    <w:link w:val="Char2"/>
    <w:qFormat/>
    <w:rsid w:val="00730313"/>
    <w:pPr>
      <w:spacing w:after="120"/>
    </w:pPr>
  </w:style>
  <w:style w:type="paragraph" w:customStyle="1" w:styleId="Default">
    <w:name w:val="Default"/>
    <w:qFormat/>
    <w:rsid w:val="00730313"/>
    <w:pPr>
      <w:widowControl w:val="0"/>
      <w:autoSpaceDE w:val="0"/>
      <w:autoSpaceDN w:val="0"/>
      <w:adjustRightInd w:val="0"/>
    </w:pPr>
    <w:rPr>
      <w:rFonts w:ascii="宋体" w:hAnsi="Calibri" w:cs="宋体"/>
      <w:color w:val="000000"/>
      <w:sz w:val="24"/>
      <w:szCs w:val="24"/>
    </w:rPr>
  </w:style>
  <w:style w:type="paragraph" w:styleId="aa">
    <w:name w:val="Block Text"/>
    <w:basedOn w:val="a"/>
    <w:qFormat/>
    <w:rsid w:val="00730313"/>
    <w:pPr>
      <w:adjustRightInd w:val="0"/>
      <w:ind w:left="420" w:right="33"/>
      <w:jc w:val="left"/>
    </w:pPr>
    <w:rPr>
      <w:kern w:val="0"/>
      <w:sz w:val="24"/>
      <w:szCs w:val="20"/>
    </w:rPr>
  </w:style>
  <w:style w:type="paragraph" w:styleId="40">
    <w:name w:val="index 4"/>
    <w:basedOn w:val="a"/>
    <w:next w:val="a"/>
    <w:qFormat/>
    <w:rsid w:val="00730313"/>
    <w:pPr>
      <w:ind w:leftChars="600" w:left="600"/>
    </w:pPr>
  </w:style>
  <w:style w:type="paragraph" w:styleId="50">
    <w:name w:val="toc 5"/>
    <w:basedOn w:val="a"/>
    <w:next w:val="a"/>
    <w:qFormat/>
    <w:rsid w:val="00730313"/>
    <w:pPr>
      <w:ind w:left="840"/>
      <w:jc w:val="left"/>
    </w:pPr>
    <w:rPr>
      <w:sz w:val="18"/>
      <w:szCs w:val="18"/>
    </w:rPr>
  </w:style>
  <w:style w:type="paragraph" w:styleId="31">
    <w:name w:val="toc 3"/>
    <w:basedOn w:val="a"/>
    <w:next w:val="a"/>
    <w:qFormat/>
    <w:rsid w:val="00730313"/>
    <w:pPr>
      <w:ind w:left="420"/>
      <w:jc w:val="left"/>
    </w:pPr>
    <w:rPr>
      <w:i/>
      <w:iCs/>
      <w:sz w:val="20"/>
      <w:szCs w:val="20"/>
    </w:rPr>
  </w:style>
  <w:style w:type="paragraph" w:styleId="ab">
    <w:name w:val="Plain Text"/>
    <w:basedOn w:val="a"/>
    <w:link w:val="Char3"/>
    <w:qFormat/>
    <w:rsid w:val="00730313"/>
    <w:rPr>
      <w:rFonts w:ascii="Courier New" w:hAnsi="Courier New"/>
      <w:szCs w:val="20"/>
    </w:rPr>
  </w:style>
  <w:style w:type="paragraph" w:styleId="80">
    <w:name w:val="toc 8"/>
    <w:basedOn w:val="a"/>
    <w:next w:val="a"/>
    <w:qFormat/>
    <w:rsid w:val="00730313"/>
    <w:pPr>
      <w:ind w:left="1470"/>
      <w:jc w:val="left"/>
    </w:pPr>
    <w:rPr>
      <w:sz w:val="18"/>
      <w:szCs w:val="18"/>
    </w:rPr>
  </w:style>
  <w:style w:type="paragraph" w:styleId="ac">
    <w:name w:val="Date"/>
    <w:basedOn w:val="a"/>
    <w:next w:val="a"/>
    <w:qFormat/>
    <w:rsid w:val="00730313"/>
    <w:rPr>
      <w:sz w:val="24"/>
      <w:szCs w:val="20"/>
    </w:rPr>
  </w:style>
  <w:style w:type="paragraph" w:styleId="21">
    <w:name w:val="Body Text Indent 2"/>
    <w:basedOn w:val="a"/>
    <w:qFormat/>
    <w:rsid w:val="00730313"/>
    <w:pPr>
      <w:spacing w:after="120" w:line="480" w:lineRule="auto"/>
      <w:ind w:leftChars="200" w:left="420"/>
    </w:pPr>
  </w:style>
  <w:style w:type="paragraph" w:styleId="ad">
    <w:name w:val="Balloon Text"/>
    <w:basedOn w:val="a"/>
    <w:qFormat/>
    <w:rsid w:val="00730313"/>
    <w:rPr>
      <w:sz w:val="18"/>
      <w:szCs w:val="18"/>
    </w:rPr>
  </w:style>
  <w:style w:type="paragraph" w:styleId="ae">
    <w:name w:val="footer"/>
    <w:basedOn w:val="a"/>
    <w:qFormat/>
    <w:rsid w:val="00730313"/>
    <w:pPr>
      <w:tabs>
        <w:tab w:val="center" w:pos="4153"/>
        <w:tab w:val="right" w:pos="8306"/>
      </w:tabs>
      <w:snapToGrid w:val="0"/>
      <w:jc w:val="left"/>
    </w:pPr>
    <w:rPr>
      <w:sz w:val="18"/>
      <w:szCs w:val="18"/>
    </w:rPr>
  </w:style>
  <w:style w:type="paragraph" w:styleId="af">
    <w:name w:val="header"/>
    <w:basedOn w:val="a"/>
    <w:link w:val="Char4"/>
    <w:qFormat/>
    <w:rsid w:val="007303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30313"/>
    <w:pPr>
      <w:spacing w:before="120" w:after="120"/>
      <w:jc w:val="left"/>
    </w:pPr>
    <w:rPr>
      <w:b/>
      <w:bCs/>
      <w:caps/>
      <w:sz w:val="20"/>
      <w:szCs w:val="20"/>
    </w:rPr>
  </w:style>
  <w:style w:type="paragraph" w:styleId="41">
    <w:name w:val="toc 4"/>
    <w:basedOn w:val="a"/>
    <w:next w:val="a"/>
    <w:qFormat/>
    <w:rsid w:val="00730313"/>
    <w:pPr>
      <w:ind w:left="630"/>
      <w:jc w:val="left"/>
    </w:pPr>
    <w:rPr>
      <w:sz w:val="18"/>
      <w:szCs w:val="18"/>
    </w:rPr>
  </w:style>
  <w:style w:type="paragraph" w:styleId="af0">
    <w:name w:val="Subtitle"/>
    <w:basedOn w:val="a"/>
    <w:next w:val="a"/>
    <w:link w:val="Char5"/>
    <w:qFormat/>
    <w:rsid w:val="00730313"/>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730313"/>
    <w:rPr>
      <w:sz w:val="20"/>
      <w:szCs w:val="20"/>
    </w:rPr>
  </w:style>
  <w:style w:type="paragraph" w:styleId="60">
    <w:name w:val="toc 6"/>
    <w:basedOn w:val="a"/>
    <w:next w:val="a"/>
    <w:qFormat/>
    <w:rsid w:val="00730313"/>
    <w:pPr>
      <w:ind w:left="1050"/>
      <w:jc w:val="left"/>
    </w:pPr>
    <w:rPr>
      <w:sz w:val="18"/>
      <w:szCs w:val="18"/>
    </w:rPr>
  </w:style>
  <w:style w:type="paragraph" w:styleId="32">
    <w:name w:val="Body Text Indent 3"/>
    <w:basedOn w:val="a"/>
    <w:qFormat/>
    <w:rsid w:val="00730313"/>
    <w:pPr>
      <w:spacing w:after="120"/>
      <w:ind w:leftChars="200" w:left="420"/>
    </w:pPr>
    <w:rPr>
      <w:sz w:val="16"/>
      <w:szCs w:val="16"/>
    </w:rPr>
  </w:style>
  <w:style w:type="paragraph" w:styleId="af2">
    <w:name w:val="table of figures"/>
    <w:basedOn w:val="a"/>
    <w:next w:val="a"/>
    <w:qFormat/>
    <w:rsid w:val="00730313"/>
    <w:pPr>
      <w:ind w:leftChars="200" w:left="200" w:hangingChars="200" w:hanging="200"/>
    </w:pPr>
  </w:style>
  <w:style w:type="paragraph" w:styleId="22">
    <w:name w:val="toc 2"/>
    <w:basedOn w:val="a"/>
    <w:next w:val="a"/>
    <w:qFormat/>
    <w:rsid w:val="00730313"/>
    <w:pPr>
      <w:ind w:left="210"/>
      <w:jc w:val="left"/>
    </w:pPr>
    <w:rPr>
      <w:smallCaps/>
      <w:sz w:val="20"/>
      <w:szCs w:val="20"/>
    </w:rPr>
  </w:style>
  <w:style w:type="paragraph" w:styleId="90">
    <w:name w:val="toc 9"/>
    <w:basedOn w:val="a"/>
    <w:next w:val="a"/>
    <w:qFormat/>
    <w:rsid w:val="00730313"/>
    <w:pPr>
      <w:ind w:left="1680"/>
      <w:jc w:val="left"/>
    </w:pPr>
    <w:rPr>
      <w:sz w:val="18"/>
      <w:szCs w:val="18"/>
    </w:rPr>
  </w:style>
  <w:style w:type="paragraph" w:styleId="HTML">
    <w:name w:val="HTML Preformatted"/>
    <w:basedOn w:val="a"/>
    <w:qFormat/>
    <w:rsid w:val="00730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730313"/>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730313"/>
    <w:pPr>
      <w:spacing w:line="480" w:lineRule="auto"/>
      <w:jc w:val="center"/>
    </w:pPr>
    <w:rPr>
      <w:sz w:val="32"/>
    </w:rPr>
  </w:style>
  <w:style w:type="paragraph" w:styleId="af4">
    <w:name w:val="Title"/>
    <w:basedOn w:val="a"/>
    <w:qFormat/>
    <w:rsid w:val="00730313"/>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sid w:val="00730313"/>
    <w:rPr>
      <w:b/>
      <w:bCs/>
    </w:rPr>
  </w:style>
  <w:style w:type="table" w:styleId="af6">
    <w:name w:val="Table Grid"/>
    <w:basedOn w:val="a1"/>
    <w:qFormat/>
    <w:rsid w:val="007303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30313"/>
    <w:rPr>
      <w:b/>
      <w:bCs/>
    </w:rPr>
  </w:style>
  <w:style w:type="character" w:styleId="af8">
    <w:name w:val="page number"/>
    <w:basedOn w:val="a0"/>
    <w:qFormat/>
    <w:rsid w:val="00730313"/>
  </w:style>
  <w:style w:type="character" w:styleId="af9">
    <w:name w:val="FollowedHyperlink"/>
    <w:qFormat/>
    <w:rsid w:val="00730313"/>
    <w:rPr>
      <w:color w:val="000000"/>
      <w:u w:val="none"/>
    </w:rPr>
  </w:style>
  <w:style w:type="character" w:styleId="afa">
    <w:name w:val="Emphasis"/>
    <w:qFormat/>
    <w:rsid w:val="00730313"/>
    <w:rPr>
      <w:i/>
      <w:iCs/>
    </w:rPr>
  </w:style>
  <w:style w:type="character" w:styleId="afb">
    <w:name w:val="Hyperlink"/>
    <w:qFormat/>
    <w:rsid w:val="00730313"/>
    <w:rPr>
      <w:color w:val="000000"/>
      <w:u w:val="none"/>
    </w:rPr>
  </w:style>
  <w:style w:type="character" w:styleId="afc">
    <w:name w:val="annotation reference"/>
    <w:qFormat/>
    <w:rsid w:val="00730313"/>
    <w:rPr>
      <w:sz w:val="21"/>
      <w:szCs w:val="21"/>
    </w:rPr>
  </w:style>
  <w:style w:type="character" w:styleId="afd">
    <w:name w:val="footnote reference"/>
    <w:qFormat/>
    <w:rsid w:val="00730313"/>
    <w:rPr>
      <w:vertAlign w:val="superscript"/>
    </w:rPr>
  </w:style>
  <w:style w:type="character" w:customStyle="1" w:styleId="textcontents">
    <w:name w:val="textcontents"/>
    <w:qFormat/>
    <w:rsid w:val="00730313"/>
    <w:rPr>
      <w:rFonts w:cs="Times New Roman"/>
    </w:rPr>
  </w:style>
  <w:style w:type="character" w:customStyle="1" w:styleId="CharChar">
    <w:name w:val="批注文字 Char Char"/>
    <w:qFormat/>
    <w:rsid w:val="00730313"/>
    <w:rPr>
      <w:rFonts w:ascii="宋体" w:eastAsia="宋体" w:hAnsi="Times New Roman" w:cs="Times New Roman"/>
      <w:sz w:val="28"/>
      <w:szCs w:val="20"/>
    </w:rPr>
  </w:style>
  <w:style w:type="character" w:customStyle="1" w:styleId="7Char">
    <w:name w:val="标题 7 Char"/>
    <w:link w:val="7"/>
    <w:qFormat/>
    <w:rsid w:val="00730313"/>
    <w:rPr>
      <w:rFonts w:eastAsia="宋体"/>
      <w:b/>
      <w:bCs/>
      <w:sz w:val="24"/>
      <w:szCs w:val="24"/>
      <w:lang w:val="en-US" w:eastAsia="zh-CN" w:bidi="ar-SA"/>
    </w:rPr>
  </w:style>
  <w:style w:type="character" w:customStyle="1" w:styleId="CharChar0">
    <w:name w:val="Char Char"/>
    <w:qFormat/>
    <w:rsid w:val="00730313"/>
    <w:rPr>
      <w:rFonts w:ascii="Arial" w:eastAsia="黑体" w:hAnsi="Arial"/>
      <w:b/>
      <w:bCs/>
      <w:kern w:val="2"/>
      <w:sz w:val="32"/>
      <w:szCs w:val="32"/>
      <w:lang w:val="en-US" w:eastAsia="zh-CN" w:bidi="ar-SA"/>
    </w:rPr>
  </w:style>
  <w:style w:type="character" w:customStyle="1" w:styleId="CharChar1">
    <w:name w:val="页脚 Char Char"/>
    <w:qFormat/>
    <w:rsid w:val="00730313"/>
    <w:rPr>
      <w:rFonts w:eastAsia="宋体"/>
      <w:kern w:val="2"/>
      <w:sz w:val="18"/>
      <w:szCs w:val="18"/>
      <w:lang w:val="en-US" w:eastAsia="zh-CN" w:bidi="ar-SA"/>
    </w:rPr>
  </w:style>
  <w:style w:type="character" w:customStyle="1" w:styleId="CharChar19">
    <w:name w:val="Char Char19"/>
    <w:qFormat/>
    <w:rsid w:val="00730313"/>
    <w:rPr>
      <w:rFonts w:ascii="黑体" w:eastAsia="黑体" w:hAnsi="宋体"/>
      <w:sz w:val="52"/>
      <w:lang w:val="en-US" w:eastAsia="zh-CN" w:bidi="ar-SA"/>
    </w:rPr>
  </w:style>
  <w:style w:type="character" w:customStyle="1" w:styleId="4Char1">
    <w:name w:val="标题 4 Char1"/>
    <w:link w:val="4"/>
    <w:qFormat/>
    <w:rsid w:val="00730313"/>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730313"/>
    <w:rPr>
      <w:b/>
      <w:bCs/>
      <w:i/>
      <w:iCs/>
      <w:color w:val="4F81BD"/>
      <w:kern w:val="2"/>
      <w:sz w:val="21"/>
      <w:szCs w:val="22"/>
      <w:lang w:bidi="ar-SA"/>
    </w:rPr>
  </w:style>
  <w:style w:type="paragraph" w:customStyle="1" w:styleId="-21">
    <w:name w:val="浅色底纹 - 强调文字颜色 21"/>
    <w:basedOn w:val="a"/>
    <w:next w:val="a"/>
    <w:link w:val="-2Char"/>
    <w:qFormat/>
    <w:rsid w:val="00730313"/>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sid w:val="00730313"/>
    <w:rPr>
      <w:rFonts w:ascii="Arial" w:eastAsia="黑体" w:hAnsi="Arial"/>
      <w:b/>
      <w:bCs/>
      <w:kern w:val="2"/>
      <w:sz w:val="32"/>
      <w:szCs w:val="32"/>
      <w:lang w:val="en-US" w:eastAsia="zh-CN" w:bidi="ar-SA"/>
    </w:rPr>
  </w:style>
  <w:style w:type="character" w:customStyle="1" w:styleId="Char10">
    <w:name w:val="日期 Char1"/>
    <w:qFormat/>
    <w:rsid w:val="00730313"/>
    <w:rPr>
      <w:kern w:val="2"/>
      <w:sz w:val="21"/>
      <w:szCs w:val="22"/>
    </w:rPr>
  </w:style>
  <w:style w:type="character" w:customStyle="1" w:styleId="-1Char">
    <w:name w:val="彩色网格 - 强调文字颜色 1 Char"/>
    <w:link w:val="-11"/>
    <w:qFormat/>
    <w:rsid w:val="00730313"/>
    <w:rPr>
      <w:i/>
      <w:iCs/>
      <w:color w:val="000000"/>
      <w:kern w:val="2"/>
      <w:sz w:val="21"/>
      <w:szCs w:val="22"/>
      <w:lang w:bidi="ar-SA"/>
    </w:rPr>
  </w:style>
  <w:style w:type="paragraph" w:customStyle="1" w:styleId="-11">
    <w:name w:val="彩色网格 - 强调文字颜色 11"/>
    <w:basedOn w:val="a"/>
    <w:next w:val="a"/>
    <w:link w:val="-1Char"/>
    <w:qFormat/>
    <w:rsid w:val="00730313"/>
    <w:rPr>
      <w:i/>
      <w:iCs/>
      <w:color w:val="000000"/>
      <w:szCs w:val="22"/>
    </w:rPr>
  </w:style>
  <w:style w:type="character" w:customStyle="1" w:styleId="5CharChar">
    <w:name w:val="标题5 Char Char"/>
    <w:link w:val="51"/>
    <w:qFormat/>
    <w:rsid w:val="00730313"/>
    <w:rPr>
      <w:rFonts w:ascii="Arial" w:hAnsi="Arial"/>
      <w:b/>
      <w:bCs/>
      <w:sz w:val="24"/>
      <w:szCs w:val="32"/>
      <w:lang w:bidi="ar-SA"/>
    </w:rPr>
  </w:style>
  <w:style w:type="paragraph" w:customStyle="1" w:styleId="51">
    <w:name w:val="标题5"/>
    <w:basedOn w:val="3"/>
    <w:link w:val="5CharChar"/>
    <w:qFormat/>
    <w:rsid w:val="00730313"/>
    <w:pPr>
      <w:spacing w:line="413" w:lineRule="auto"/>
    </w:pPr>
    <w:rPr>
      <w:rFonts w:ascii="Arial" w:hAnsi="Arial"/>
      <w:kern w:val="0"/>
      <w:sz w:val="24"/>
    </w:rPr>
  </w:style>
  <w:style w:type="character" w:customStyle="1" w:styleId="Char1">
    <w:name w:val="批注文字 Char"/>
    <w:link w:val="a8"/>
    <w:qFormat/>
    <w:rsid w:val="00730313"/>
    <w:rPr>
      <w:rFonts w:eastAsia="宋体"/>
      <w:kern w:val="2"/>
      <w:sz w:val="21"/>
      <w:szCs w:val="24"/>
      <w:lang w:val="en-US" w:eastAsia="zh-CN" w:bidi="ar-SA"/>
    </w:rPr>
  </w:style>
  <w:style w:type="character" w:customStyle="1" w:styleId="4CharChar">
    <w:name w:val="标题4 Char Char"/>
    <w:link w:val="42"/>
    <w:qFormat/>
    <w:rsid w:val="00730313"/>
    <w:rPr>
      <w:rFonts w:ascii="Arial" w:hAnsi="Arial"/>
      <w:b/>
      <w:bCs/>
      <w:sz w:val="24"/>
      <w:szCs w:val="32"/>
      <w:lang w:bidi="ar-SA"/>
    </w:rPr>
  </w:style>
  <w:style w:type="paragraph" w:customStyle="1" w:styleId="42">
    <w:name w:val="标题4"/>
    <w:basedOn w:val="20"/>
    <w:next w:val="40"/>
    <w:link w:val="4CharChar"/>
    <w:qFormat/>
    <w:rsid w:val="00730313"/>
    <w:pPr>
      <w:spacing w:line="413" w:lineRule="auto"/>
    </w:pPr>
    <w:rPr>
      <w:rFonts w:eastAsia="宋体"/>
      <w:kern w:val="0"/>
      <w:sz w:val="24"/>
    </w:rPr>
  </w:style>
  <w:style w:type="character" w:customStyle="1" w:styleId="Parahead">
    <w:name w:val="Para head"/>
    <w:qFormat/>
    <w:rsid w:val="00730313"/>
    <w:rPr>
      <w:rFonts w:ascii="Arial" w:eastAsia="Times New Roman" w:hAnsi="Arial"/>
      <w:sz w:val="20"/>
    </w:rPr>
  </w:style>
  <w:style w:type="character" w:customStyle="1" w:styleId="12">
    <w:name w:val="明显强调1"/>
    <w:qFormat/>
    <w:rsid w:val="00730313"/>
    <w:rPr>
      <w:b/>
      <w:bCs/>
      <w:i/>
      <w:iCs/>
      <w:color w:val="4F81BD"/>
    </w:rPr>
  </w:style>
  <w:style w:type="character" w:customStyle="1" w:styleId="Char0">
    <w:name w:val="文档结构图 Char"/>
    <w:link w:val="a7"/>
    <w:qFormat/>
    <w:rsid w:val="00730313"/>
    <w:rPr>
      <w:rFonts w:eastAsia="宋体"/>
      <w:kern w:val="2"/>
      <w:sz w:val="21"/>
      <w:szCs w:val="24"/>
      <w:lang w:val="en-US" w:eastAsia="zh-CN" w:bidi="ar-SA"/>
    </w:rPr>
  </w:style>
  <w:style w:type="character" w:customStyle="1" w:styleId="CharChar9">
    <w:name w:val="Char Char9"/>
    <w:qFormat/>
    <w:rsid w:val="00730313"/>
    <w:rPr>
      <w:kern w:val="2"/>
      <w:sz w:val="21"/>
      <w:szCs w:val="22"/>
    </w:rPr>
  </w:style>
  <w:style w:type="character" w:customStyle="1" w:styleId="1Char">
    <w:name w:val="标题 1 Char"/>
    <w:link w:val="1"/>
    <w:qFormat/>
    <w:rsid w:val="00730313"/>
    <w:rPr>
      <w:rFonts w:eastAsia="宋体"/>
      <w:b/>
      <w:bCs/>
      <w:kern w:val="44"/>
      <w:sz w:val="44"/>
      <w:szCs w:val="44"/>
      <w:lang w:val="en-US" w:eastAsia="zh-CN" w:bidi="ar-SA"/>
    </w:rPr>
  </w:style>
  <w:style w:type="character" w:customStyle="1" w:styleId="Char11">
    <w:name w:val="正文文本 Char1"/>
    <w:qFormat/>
    <w:rsid w:val="00730313"/>
    <w:rPr>
      <w:kern w:val="2"/>
      <w:sz w:val="21"/>
      <w:szCs w:val="22"/>
    </w:rPr>
  </w:style>
  <w:style w:type="character" w:customStyle="1" w:styleId="Char4">
    <w:name w:val="页眉 Char"/>
    <w:link w:val="af"/>
    <w:qFormat/>
    <w:rsid w:val="00730313"/>
    <w:rPr>
      <w:rFonts w:eastAsia="宋体"/>
      <w:kern w:val="2"/>
      <w:sz w:val="18"/>
      <w:szCs w:val="18"/>
      <w:lang w:val="en-US" w:eastAsia="zh-CN" w:bidi="ar-SA"/>
    </w:rPr>
  </w:style>
  <w:style w:type="character" w:customStyle="1" w:styleId="13">
    <w:name w:val="不明显参考1"/>
    <w:qFormat/>
    <w:rsid w:val="00730313"/>
    <w:rPr>
      <w:smallCaps/>
      <w:color w:val="C0504D"/>
      <w:u w:val="single"/>
    </w:rPr>
  </w:style>
  <w:style w:type="character" w:customStyle="1" w:styleId="Char5">
    <w:name w:val="副标题 Char"/>
    <w:link w:val="af0"/>
    <w:qFormat/>
    <w:rsid w:val="00730313"/>
    <w:rPr>
      <w:rFonts w:ascii="Arial" w:eastAsia="黑体" w:hAnsi="Arial"/>
      <w:b/>
      <w:bCs/>
      <w:kern w:val="2"/>
      <w:sz w:val="32"/>
      <w:szCs w:val="32"/>
      <w:lang w:val="en-US" w:eastAsia="zh-CN" w:bidi="ar-SA"/>
    </w:rPr>
  </w:style>
  <w:style w:type="character" w:customStyle="1" w:styleId="Char12">
    <w:name w:val="批注主题 Char1"/>
    <w:qFormat/>
    <w:rsid w:val="00730313"/>
    <w:rPr>
      <w:b/>
      <w:bCs/>
      <w:kern w:val="2"/>
      <w:sz w:val="21"/>
      <w:szCs w:val="22"/>
    </w:rPr>
  </w:style>
  <w:style w:type="character" w:customStyle="1" w:styleId="CharChar18">
    <w:name w:val="Char Char18"/>
    <w:qFormat/>
    <w:rsid w:val="00730313"/>
    <w:rPr>
      <w:b/>
      <w:bCs/>
      <w:kern w:val="44"/>
      <w:sz w:val="44"/>
      <w:szCs w:val="44"/>
    </w:rPr>
  </w:style>
  <w:style w:type="character" w:customStyle="1" w:styleId="Char13">
    <w:name w:val="批注框文本 Char1"/>
    <w:qFormat/>
    <w:rsid w:val="00730313"/>
    <w:rPr>
      <w:kern w:val="2"/>
      <w:sz w:val="18"/>
      <w:szCs w:val="18"/>
    </w:rPr>
  </w:style>
  <w:style w:type="character" w:customStyle="1" w:styleId="14">
    <w:name w:val="书籍标题1"/>
    <w:qFormat/>
    <w:rsid w:val="00730313"/>
    <w:rPr>
      <w:b/>
      <w:bCs/>
      <w:smallCaps/>
      <w:spacing w:val="5"/>
    </w:rPr>
  </w:style>
  <w:style w:type="character" w:customStyle="1" w:styleId="4Char">
    <w:name w:val="标题 4 Char"/>
    <w:qFormat/>
    <w:rsid w:val="00730313"/>
    <w:rPr>
      <w:rFonts w:eastAsia="宋体"/>
      <w:sz w:val="21"/>
      <w:lang w:val="en-US" w:eastAsia="zh-CN" w:bidi="ar-SA"/>
    </w:rPr>
  </w:style>
  <w:style w:type="character" w:customStyle="1" w:styleId="Char14">
    <w:name w:val="文档结构图 Char1"/>
    <w:qFormat/>
    <w:rsid w:val="00730313"/>
    <w:rPr>
      <w:rFonts w:ascii="宋体"/>
      <w:kern w:val="2"/>
      <w:sz w:val="18"/>
      <w:szCs w:val="18"/>
    </w:rPr>
  </w:style>
  <w:style w:type="character" w:customStyle="1" w:styleId="8Char">
    <w:name w:val="标题 8 Char"/>
    <w:link w:val="8"/>
    <w:qFormat/>
    <w:rsid w:val="00730313"/>
    <w:rPr>
      <w:rFonts w:ascii="Arial" w:eastAsia="黑体" w:hAnsi="Arial"/>
      <w:sz w:val="24"/>
      <w:szCs w:val="24"/>
      <w:lang w:val="en-US" w:eastAsia="zh-CN" w:bidi="ar-SA"/>
    </w:rPr>
  </w:style>
  <w:style w:type="character" w:customStyle="1" w:styleId="Char2">
    <w:name w:val="正文文本 Char"/>
    <w:link w:val="a9"/>
    <w:qFormat/>
    <w:rsid w:val="00730313"/>
    <w:rPr>
      <w:rFonts w:eastAsia="宋体"/>
      <w:kern w:val="2"/>
      <w:sz w:val="21"/>
      <w:szCs w:val="24"/>
      <w:lang w:val="en-US" w:eastAsia="zh-CN" w:bidi="ar-SA"/>
    </w:rPr>
  </w:style>
  <w:style w:type="character" w:customStyle="1" w:styleId="Char">
    <w:name w:val="正文缩进 Char"/>
    <w:link w:val="a4"/>
    <w:qFormat/>
    <w:rsid w:val="00730313"/>
    <w:rPr>
      <w:rFonts w:eastAsia="宋体"/>
      <w:kern w:val="2"/>
      <w:sz w:val="21"/>
      <w:szCs w:val="24"/>
      <w:lang w:val="en-US" w:eastAsia="zh-CN" w:bidi="ar-SA"/>
    </w:rPr>
  </w:style>
  <w:style w:type="character" w:customStyle="1" w:styleId="5Char">
    <w:name w:val="标题 5 Char"/>
    <w:link w:val="5"/>
    <w:qFormat/>
    <w:rsid w:val="00730313"/>
    <w:rPr>
      <w:rFonts w:ascii="Calibri" w:eastAsia="宋体" w:hAnsi="Calibri"/>
      <w:b/>
      <w:bCs/>
      <w:kern w:val="2"/>
      <w:sz w:val="28"/>
      <w:szCs w:val="28"/>
      <w:lang w:val="en-US" w:eastAsia="zh-CN" w:bidi="ar-SA"/>
    </w:rPr>
  </w:style>
  <w:style w:type="character" w:customStyle="1" w:styleId="CharChar17">
    <w:name w:val="Char Char17"/>
    <w:qFormat/>
    <w:rsid w:val="00730313"/>
    <w:rPr>
      <w:rFonts w:ascii="Cambria" w:eastAsia="宋体" w:hAnsi="Cambria" w:cs="Times New Roman"/>
      <w:b/>
      <w:bCs/>
      <w:kern w:val="2"/>
      <w:sz w:val="32"/>
      <w:szCs w:val="32"/>
    </w:rPr>
  </w:style>
  <w:style w:type="character" w:customStyle="1" w:styleId="CharChar2">
    <w:name w:val="页眉 Char Char"/>
    <w:qFormat/>
    <w:rsid w:val="00730313"/>
    <w:rPr>
      <w:rFonts w:eastAsia="宋体"/>
      <w:kern w:val="2"/>
      <w:sz w:val="18"/>
      <w:szCs w:val="18"/>
      <w:lang w:val="en-US" w:eastAsia="zh-CN" w:bidi="ar-SA"/>
    </w:rPr>
  </w:style>
  <w:style w:type="character" w:customStyle="1" w:styleId="15">
    <w:name w:val="明显参考1"/>
    <w:qFormat/>
    <w:rsid w:val="00730313"/>
    <w:rPr>
      <w:b/>
      <w:bCs/>
      <w:smallCaps/>
      <w:color w:val="C0504D"/>
      <w:spacing w:val="5"/>
      <w:u w:val="single"/>
    </w:rPr>
  </w:style>
  <w:style w:type="character" w:customStyle="1" w:styleId="CharChar7">
    <w:name w:val="Char Char7"/>
    <w:qFormat/>
    <w:rsid w:val="00730313"/>
    <w:rPr>
      <w:rFonts w:ascii="Arial" w:eastAsia="黑体" w:hAnsi="Arial"/>
      <w:b/>
      <w:bCs/>
      <w:kern w:val="2"/>
      <w:sz w:val="32"/>
      <w:szCs w:val="32"/>
      <w:lang w:val="en-US" w:eastAsia="zh-CN" w:bidi="ar-SA"/>
    </w:rPr>
  </w:style>
  <w:style w:type="character" w:customStyle="1" w:styleId="Char3">
    <w:name w:val="纯文本 Char"/>
    <w:link w:val="ab"/>
    <w:qFormat/>
    <w:rsid w:val="00730313"/>
    <w:rPr>
      <w:rFonts w:ascii="Courier New" w:eastAsia="宋体" w:hAnsi="Courier New"/>
      <w:kern w:val="2"/>
      <w:sz w:val="21"/>
      <w:lang w:val="en-US" w:eastAsia="zh-CN" w:bidi="ar-SA"/>
    </w:rPr>
  </w:style>
  <w:style w:type="character" w:customStyle="1" w:styleId="font11">
    <w:name w:val="font11"/>
    <w:qFormat/>
    <w:rsid w:val="00730313"/>
    <w:rPr>
      <w:rFonts w:ascii="宋体" w:eastAsia="宋体" w:hAnsi="宋体" w:cs="宋体" w:hint="eastAsia"/>
      <w:color w:val="000000"/>
      <w:sz w:val="20"/>
      <w:szCs w:val="20"/>
      <w:u w:val="none"/>
    </w:rPr>
  </w:style>
  <w:style w:type="character" w:customStyle="1" w:styleId="6Char">
    <w:name w:val="标题 6 Char"/>
    <w:link w:val="6"/>
    <w:qFormat/>
    <w:rsid w:val="00730313"/>
    <w:rPr>
      <w:rFonts w:ascii="Arial" w:eastAsia="黑体" w:hAnsi="Arial"/>
      <w:b/>
      <w:bCs/>
      <w:sz w:val="24"/>
      <w:szCs w:val="24"/>
      <w:lang w:val="en-US" w:eastAsia="zh-CN" w:bidi="ar-SA"/>
    </w:rPr>
  </w:style>
  <w:style w:type="character" w:customStyle="1" w:styleId="3Char">
    <w:name w:val="标题 3 Char"/>
    <w:link w:val="3"/>
    <w:qFormat/>
    <w:rsid w:val="00730313"/>
    <w:rPr>
      <w:rFonts w:eastAsia="宋体"/>
      <w:b/>
      <w:bCs/>
      <w:kern w:val="2"/>
      <w:sz w:val="32"/>
      <w:szCs w:val="32"/>
      <w:lang w:val="en-US" w:eastAsia="zh-CN" w:bidi="ar-SA"/>
    </w:rPr>
  </w:style>
  <w:style w:type="character" w:customStyle="1" w:styleId="415Char">
    <w:name w:val="4号宋体左齐行距1.5倍 Char"/>
    <w:qFormat/>
    <w:rsid w:val="00730313"/>
    <w:rPr>
      <w:rFonts w:eastAsia="宋体"/>
      <w:b/>
      <w:sz w:val="32"/>
      <w:lang w:val="en-US" w:eastAsia="zh-CN" w:bidi="ar-SA"/>
    </w:rPr>
  </w:style>
  <w:style w:type="character" w:customStyle="1" w:styleId="16">
    <w:name w:val="不明显强调1"/>
    <w:qFormat/>
    <w:rsid w:val="00730313"/>
    <w:rPr>
      <w:i/>
      <w:iCs/>
      <w:color w:val="808080"/>
    </w:rPr>
  </w:style>
  <w:style w:type="character" w:customStyle="1" w:styleId="9Char">
    <w:name w:val="标题 9 Char"/>
    <w:link w:val="9"/>
    <w:qFormat/>
    <w:rsid w:val="00730313"/>
    <w:rPr>
      <w:rFonts w:ascii="Arial" w:eastAsia="黑体" w:hAnsi="Arial"/>
      <w:sz w:val="21"/>
      <w:szCs w:val="21"/>
      <w:lang w:val="en-US" w:eastAsia="zh-CN" w:bidi="ar-SA"/>
    </w:rPr>
  </w:style>
  <w:style w:type="character" w:customStyle="1" w:styleId="ask-title">
    <w:name w:val="ask-title"/>
    <w:basedOn w:val="a0"/>
    <w:qFormat/>
    <w:rsid w:val="00730313"/>
  </w:style>
  <w:style w:type="character" w:customStyle="1" w:styleId="font161">
    <w:name w:val="font161"/>
    <w:qFormat/>
    <w:rsid w:val="00730313"/>
    <w:rPr>
      <w:b/>
      <w:bCs/>
      <w:sz w:val="32"/>
      <w:szCs w:val="32"/>
    </w:rPr>
  </w:style>
  <w:style w:type="character" w:customStyle="1" w:styleId="apple-converted-space">
    <w:name w:val="apple-converted-space"/>
    <w:basedOn w:val="a0"/>
    <w:qFormat/>
    <w:rsid w:val="00730313"/>
  </w:style>
  <w:style w:type="character" w:customStyle="1" w:styleId="CharChar20">
    <w:name w:val="Char Char2"/>
    <w:qFormat/>
    <w:rsid w:val="00730313"/>
    <w:rPr>
      <w:rFonts w:eastAsia="宋体"/>
      <w:kern w:val="2"/>
      <w:sz w:val="21"/>
      <w:szCs w:val="24"/>
      <w:lang w:val="en-US" w:eastAsia="zh-CN" w:bidi="ar-SA"/>
    </w:rPr>
  </w:style>
  <w:style w:type="paragraph" w:customStyle="1" w:styleId="afe">
    <w:name w:val="样式"/>
    <w:qFormat/>
    <w:rsid w:val="00730313"/>
    <w:pPr>
      <w:widowControl w:val="0"/>
      <w:autoSpaceDE w:val="0"/>
      <w:autoSpaceDN w:val="0"/>
      <w:adjustRightInd w:val="0"/>
    </w:pPr>
    <w:rPr>
      <w:rFonts w:ascii="宋体" w:hAnsi="宋体" w:cs="宋体"/>
      <w:sz w:val="24"/>
      <w:szCs w:val="24"/>
    </w:rPr>
  </w:style>
  <w:style w:type="paragraph" w:customStyle="1" w:styleId="17">
    <w:name w:val="样式1"/>
    <w:basedOn w:val="3"/>
    <w:qFormat/>
    <w:rsid w:val="00730313"/>
    <w:rPr>
      <w:rFonts w:eastAsia="Arial"/>
    </w:rPr>
  </w:style>
  <w:style w:type="paragraph" w:customStyle="1" w:styleId="43">
    <w:name w:val="样式4"/>
    <w:basedOn w:val="3"/>
    <w:qFormat/>
    <w:rsid w:val="00730313"/>
    <w:rPr>
      <w:rFonts w:eastAsia="Arial"/>
    </w:rPr>
  </w:style>
  <w:style w:type="paragraph" w:customStyle="1" w:styleId="Blockquote">
    <w:name w:val="Blockquote"/>
    <w:basedOn w:val="a"/>
    <w:qFormat/>
    <w:rsid w:val="00730313"/>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7303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730313"/>
    <w:pPr>
      <w:widowControl w:val="0"/>
      <w:jc w:val="both"/>
    </w:pPr>
    <w:rPr>
      <w:rFonts w:ascii="Calibri" w:hAnsi="Calibri"/>
      <w:kern w:val="2"/>
      <w:sz w:val="21"/>
      <w:szCs w:val="22"/>
    </w:rPr>
  </w:style>
  <w:style w:type="paragraph" w:customStyle="1" w:styleId="ParaCharCharCharChar">
    <w:name w:val="默认段落字体 Para Char Char Char Char"/>
    <w:basedOn w:val="a"/>
    <w:qFormat/>
    <w:rsid w:val="00730313"/>
  </w:style>
  <w:style w:type="paragraph" w:customStyle="1" w:styleId="23">
    <w:name w:val="样式2"/>
    <w:basedOn w:val="3"/>
    <w:qFormat/>
    <w:rsid w:val="00730313"/>
  </w:style>
  <w:style w:type="paragraph" w:customStyle="1" w:styleId="XW">
    <w:name w:val="XW编号正文"/>
    <w:basedOn w:val="XW0"/>
    <w:qFormat/>
    <w:rsid w:val="00730313"/>
    <w:pPr>
      <w:numPr>
        <w:numId w:val="1"/>
      </w:numPr>
      <w:tabs>
        <w:tab w:val="left" w:pos="1035"/>
        <w:tab w:val="left" w:pos="1134"/>
      </w:tabs>
      <w:ind w:left="1035" w:hanging="720"/>
      <w:jc w:val="left"/>
    </w:pPr>
  </w:style>
  <w:style w:type="paragraph" w:customStyle="1" w:styleId="XW0">
    <w:name w:val="XW正文"/>
    <w:basedOn w:val="a3"/>
    <w:qFormat/>
    <w:rsid w:val="00730313"/>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730313"/>
    <w:pPr>
      <w:tabs>
        <w:tab w:val="left" w:pos="1360"/>
      </w:tabs>
      <w:ind w:left="1360" w:hanging="720"/>
    </w:pPr>
    <w:rPr>
      <w:szCs w:val="20"/>
    </w:rPr>
  </w:style>
  <w:style w:type="paragraph" w:customStyle="1" w:styleId="flNote">
    <w:name w:val="flNote"/>
    <w:basedOn w:val="a"/>
    <w:qFormat/>
    <w:rsid w:val="00730313"/>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730313"/>
    <w:pPr>
      <w:outlineLvl w:val="9"/>
    </w:pPr>
  </w:style>
  <w:style w:type="paragraph" w:customStyle="1" w:styleId="A20">
    <w:name w:val="A2"/>
    <w:basedOn w:val="ab"/>
    <w:qFormat/>
    <w:rsid w:val="00730313"/>
    <w:pPr>
      <w:spacing w:line="300" w:lineRule="auto"/>
      <w:jc w:val="left"/>
    </w:pPr>
    <w:rPr>
      <w:rFonts w:ascii="黑体" w:eastAsia="黑体"/>
      <w:szCs w:val="21"/>
    </w:rPr>
  </w:style>
  <w:style w:type="paragraph" w:customStyle="1" w:styleId="18">
    <w:name w:val="正文1"/>
    <w:qFormat/>
    <w:rsid w:val="00730313"/>
    <w:pPr>
      <w:widowControl w:val="0"/>
      <w:adjustRightInd w:val="0"/>
      <w:spacing w:line="312" w:lineRule="atLeast"/>
      <w:jc w:val="both"/>
    </w:pPr>
    <w:rPr>
      <w:rFonts w:ascii="宋体" w:hAnsi="Calibri" w:hint="eastAsia"/>
      <w:sz w:val="34"/>
    </w:rPr>
  </w:style>
  <w:style w:type="paragraph" w:customStyle="1" w:styleId="A30">
    <w:name w:val="A3"/>
    <w:basedOn w:val="A10"/>
    <w:qFormat/>
    <w:rsid w:val="00730313"/>
    <w:rPr>
      <w:sz w:val="21"/>
    </w:rPr>
  </w:style>
  <w:style w:type="paragraph" w:customStyle="1" w:styleId="A10">
    <w:name w:val="A1"/>
    <w:basedOn w:val="ab"/>
    <w:qFormat/>
    <w:rsid w:val="00730313"/>
    <w:pPr>
      <w:spacing w:line="300" w:lineRule="auto"/>
      <w:jc w:val="center"/>
    </w:pPr>
    <w:rPr>
      <w:rFonts w:ascii="黑体" w:eastAsia="黑体"/>
      <w:sz w:val="52"/>
      <w:szCs w:val="21"/>
    </w:rPr>
  </w:style>
  <w:style w:type="paragraph" w:customStyle="1" w:styleId="p0">
    <w:name w:val="p0"/>
    <w:basedOn w:val="a"/>
    <w:qFormat/>
    <w:rsid w:val="00730313"/>
    <w:pPr>
      <w:widowControl/>
    </w:pPr>
    <w:rPr>
      <w:kern w:val="0"/>
      <w:szCs w:val="21"/>
    </w:rPr>
  </w:style>
  <w:style w:type="paragraph" w:customStyle="1" w:styleId="3100">
    <w:name w:val="样式 标题 31 + 宋体 黑色 左侧:  0 厘米 首行缩进:  0 厘米"/>
    <w:basedOn w:val="a"/>
    <w:qFormat/>
    <w:rsid w:val="00730313"/>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730313"/>
    <w:pPr>
      <w:adjustRightInd w:val="0"/>
      <w:spacing w:line="420" w:lineRule="atLeast"/>
      <w:jc w:val="left"/>
      <w:textAlignment w:val="baseline"/>
    </w:pPr>
    <w:rPr>
      <w:kern w:val="0"/>
      <w:szCs w:val="20"/>
    </w:rPr>
  </w:style>
  <w:style w:type="paragraph" w:customStyle="1" w:styleId="aff1">
    <w:name w:val="表格标题"/>
    <w:basedOn w:val="a"/>
    <w:qFormat/>
    <w:rsid w:val="00730313"/>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rsid w:val="00730313"/>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730313"/>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73031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730313"/>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730313"/>
    <w:rPr>
      <w:rFonts w:eastAsia="Arial"/>
    </w:rPr>
  </w:style>
  <w:style w:type="paragraph" w:customStyle="1" w:styleId="aff4">
    <w:name w:val="目录"/>
    <w:basedOn w:val="a"/>
    <w:qFormat/>
    <w:rsid w:val="00730313"/>
    <w:pPr>
      <w:widowControl/>
      <w:jc w:val="center"/>
    </w:pPr>
    <w:rPr>
      <w:rFonts w:ascii="宋体" w:hint="eastAsia"/>
      <w:b/>
      <w:kern w:val="0"/>
      <w:sz w:val="36"/>
      <w:szCs w:val="20"/>
    </w:rPr>
  </w:style>
  <w:style w:type="paragraph" w:customStyle="1" w:styleId="61">
    <w:name w:val="6'"/>
    <w:basedOn w:val="a"/>
    <w:qFormat/>
    <w:rsid w:val="00730313"/>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730313"/>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730313"/>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rsid w:val="00730313"/>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730313"/>
    <w:pPr>
      <w:spacing w:before="0" w:after="0" w:line="400" w:lineRule="exact"/>
    </w:pPr>
    <w:rPr>
      <w:rFonts w:eastAsia="黑体" w:cs="宋体"/>
      <w:b w:val="0"/>
      <w:bCs w:val="0"/>
      <w:sz w:val="24"/>
      <w:szCs w:val="20"/>
    </w:rPr>
  </w:style>
  <w:style w:type="paragraph" w:customStyle="1" w:styleId="Char6">
    <w:name w:val="Char"/>
    <w:basedOn w:val="a"/>
    <w:qFormat/>
    <w:rsid w:val="00730313"/>
  </w:style>
  <w:style w:type="paragraph" w:customStyle="1" w:styleId="Char15">
    <w:name w:val="Char1"/>
    <w:basedOn w:val="a"/>
    <w:qFormat/>
    <w:rsid w:val="00730313"/>
    <w:pPr>
      <w:tabs>
        <w:tab w:val="left" w:pos="360"/>
      </w:tabs>
    </w:pPr>
    <w:rPr>
      <w:sz w:val="24"/>
    </w:rPr>
  </w:style>
  <w:style w:type="paragraph" w:customStyle="1" w:styleId="aff5">
    <w:name w:val="表格"/>
    <w:basedOn w:val="a"/>
    <w:qFormat/>
    <w:rsid w:val="00730313"/>
    <w:pPr>
      <w:jc w:val="center"/>
      <w:textAlignment w:val="center"/>
    </w:pPr>
    <w:rPr>
      <w:rFonts w:ascii="华文细黑" w:hAnsi="华文细黑"/>
      <w:kern w:val="0"/>
      <w:szCs w:val="20"/>
    </w:rPr>
  </w:style>
  <w:style w:type="paragraph" w:customStyle="1" w:styleId="aff6">
    <w:name w:val="菲页(卷)"/>
    <w:basedOn w:val="1"/>
    <w:next w:val="18"/>
    <w:qFormat/>
    <w:rsid w:val="00730313"/>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730313"/>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rsid w:val="00730313"/>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730313"/>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730313"/>
    <w:pPr>
      <w:snapToGrid w:val="0"/>
      <w:spacing w:line="300" w:lineRule="auto"/>
      <w:ind w:right="420"/>
    </w:pPr>
    <w:rPr>
      <w:rFonts w:ascii="仿宋_GB2312"/>
      <w:kern w:val="0"/>
      <w:szCs w:val="21"/>
    </w:rPr>
  </w:style>
  <w:style w:type="paragraph" w:customStyle="1" w:styleId="-110">
    <w:name w:val="彩色底纹 - 强调文字颜色 11"/>
    <w:qFormat/>
    <w:rsid w:val="00730313"/>
    <w:rPr>
      <w:rFonts w:ascii="Calibri" w:hAnsi="Calibri"/>
      <w:kern w:val="2"/>
      <w:sz w:val="21"/>
      <w:szCs w:val="24"/>
    </w:rPr>
  </w:style>
  <w:style w:type="paragraph" w:customStyle="1" w:styleId="1a">
    <w:name w:val="1"/>
    <w:basedOn w:val="a"/>
    <w:next w:val="a"/>
    <w:qFormat/>
    <w:rsid w:val="00730313"/>
  </w:style>
  <w:style w:type="paragraph" w:customStyle="1" w:styleId="xl49">
    <w:name w:val="xl49"/>
    <w:basedOn w:val="a"/>
    <w:qFormat/>
    <w:rsid w:val="00730313"/>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730313"/>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730313"/>
    <w:pPr>
      <w:ind w:firstLineChars="200" w:firstLine="420"/>
    </w:pPr>
    <w:rPr>
      <w:szCs w:val="22"/>
    </w:rPr>
  </w:style>
  <w:style w:type="paragraph" w:styleId="affa">
    <w:name w:val="List Paragraph"/>
    <w:basedOn w:val="a"/>
    <w:uiPriority w:val="99"/>
    <w:rsid w:val="00D72F4A"/>
    <w:pPr>
      <w:ind w:firstLineChars="200" w:firstLine="420"/>
    </w:pPr>
  </w:style>
  <w:style w:type="character" w:customStyle="1" w:styleId="fontstyle01">
    <w:name w:val="fontstyle01"/>
    <w:basedOn w:val="a0"/>
    <w:rsid w:val="000C7B19"/>
    <w:rPr>
      <w:rFonts w:ascii="创艺简细圆-Identity-H" w:eastAsia="创艺简细圆-Identity-H" w:hint="eastAsia"/>
      <w:b w:val="0"/>
      <w:bCs w:val="0"/>
      <w:i w:val="0"/>
      <w:iCs w:val="0"/>
      <w:color w:val="403F41"/>
      <w:sz w:val="14"/>
      <w:szCs w:val="14"/>
    </w:rPr>
  </w:style>
</w:styles>
</file>

<file path=word/webSettings.xml><?xml version="1.0" encoding="utf-8"?>
<w:webSettings xmlns:r="http://schemas.openxmlformats.org/officeDocument/2006/relationships" xmlns:w="http://schemas.openxmlformats.org/wordprocessingml/2006/main">
  <w:divs>
    <w:div w:id="39715289">
      <w:bodyDiv w:val="1"/>
      <w:marLeft w:val="0"/>
      <w:marRight w:val="0"/>
      <w:marTop w:val="0"/>
      <w:marBottom w:val="0"/>
      <w:divBdr>
        <w:top w:val="none" w:sz="0" w:space="0" w:color="auto"/>
        <w:left w:val="none" w:sz="0" w:space="0" w:color="auto"/>
        <w:bottom w:val="none" w:sz="0" w:space="0" w:color="auto"/>
        <w:right w:val="none" w:sz="0" w:space="0" w:color="auto"/>
      </w:divBdr>
    </w:div>
    <w:div w:id="638147323">
      <w:bodyDiv w:val="1"/>
      <w:marLeft w:val="0"/>
      <w:marRight w:val="0"/>
      <w:marTop w:val="0"/>
      <w:marBottom w:val="0"/>
      <w:divBdr>
        <w:top w:val="none" w:sz="0" w:space="0" w:color="auto"/>
        <w:left w:val="none" w:sz="0" w:space="0" w:color="auto"/>
        <w:bottom w:val="none" w:sz="0" w:space="0" w:color="auto"/>
        <w:right w:val="none" w:sz="0" w:space="0" w:color="auto"/>
      </w:divBdr>
    </w:div>
    <w:div w:id="952397051">
      <w:bodyDiv w:val="1"/>
      <w:marLeft w:val="0"/>
      <w:marRight w:val="0"/>
      <w:marTop w:val="0"/>
      <w:marBottom w:val="0"/>
      <w:divBdr>
        <w:top w:val="none" w:sz="0" w:space="0" w:color="auto"/>
        <w:left w:val="none" w:sz="0" w:space="0" w:color="auto"/>
        <w:bottom w:val="none" w:sz="0" w:space="0" w:color="auto"/>
        <w:right w:val="none" w:sz="0" w:space="0" w:color="auto"/>
      </w:divBdr>
    </w:div>
    <w:div w:id="1223101908">
      <w:bodyDiv w:val="1"/>
      <w:marLeft w:val="0"/>
      <w:marRight w:val="0"/>
      <w:marTop w:val="0"/>
      <w:marBottom w:val="0"/>
      <w:divBdr>
        <w:top w:val="none" w:sz="0" w:space="0" w:color="auto"/>
        <w:left w:val="none" w:sz="0" w:space="0" w:color="auto"/>
        <w:bottom w:val="none" w:sz="0" w:space="0" w:color="auto"/>
        <w:right w:val="none" w:sz="0" w:space="0" w:color="auto"/>
      </w:divBdr>
    </w:div>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897692917">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 w:id="1979609886">
      <w:bodyDiv w:val="1"/>
      <w:marLeft w:val="0"/>
      <w:marRight w:val="0"/>
      <w:marTop w:val="0"/>
      <w:marBottom w:val="0"/>
      <w:divBdr>
        <w:top w:val="none" w:sz="0" w:space="0" w:color="auto"/>
        <w:left w:val="none" w:sz="0" w:space="0" w:color="auto"/>
        <w:bottom w:val="none" w:sz="0" w:space="0" w:color="auto"/>
        <w:right w:val="none" w:sz="0" w:space="0" w:color="auto"/>
      </w:divBdr>
    </w:div>
    <w:div w:id="21458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2B33482-EE17-4E5D-9E97-F633747241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12</Pages>
  <Words>652</Words>
  <Characters>3719</Characters>
  <Application>Microsoft Office Word</Application>
  <DocSecurity>0</DocSecurity>
  <Lines>30</Lines>
  <Paragraphs>8</Paragraphs>
  <ScaleCrop>false</ScaleCrop>
  <Company>中国微软</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165</cp:revision>
  <cp:lastPrinted>2021-11-01T06:13:00Z</cp:lastPrinted>
  <dcterms:created xsi:type="dcterms:W3CDTF">2021-05-26T01:46:00Z</dcterms:created>
  <dcterms:modified xsi:type="dcterms:W3CDTF">2022-08-05T06:44:00Z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