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71AF" w:rsidRDefault="007071AF">
      <w:pPr>
        <w:jc w:val="center"/>
        <w:rPr>
          <w:rFonts w:ascii="宋体" w:hAnsi="宋体" w:cs="宋体"/>
          <w:b/>
          <w:bCs/>
          <w:sz w:val="44"/>
          <w:szCs w:val="44"/>
          <w:u w:val="single"/>
        </w:rPr>
      </w:pPr>
    </w:p>
    <w:p w:rsidR="007071AF" w:rsidRDefault="00A91A14">
      <w:pPr>
        <w:jc w:val="center"/>
        <w:rPr>
          <w:rFonts w:ascii="仿宋_GB2312" w:hAnsi="仿宋_GB2312" w:cs="仿宋_GB2312"/>
          <w:b/>
          <w:bCs/>
          <w:color w:val="FF0000"/>
          <w:sz w:val="44"/>
          <w:szCs w:val="44"/>
          <w:u w:val="single"/>
        </w:rPr>
      </w:pPr>
      <w:r>
        <w:rPr>
          <w:rFonts w:ascii="宋体" w:hAnsi="宋体" w:cs="宋体" w:hint="eastAsia"/>
          <w:b/>
          <w:bCs/>
          <w:sz w:val="44"/>
          <w:szCs w:val="44"/>
          <w:u w:val="single"/>
        </w:rPr>
        <w:t>铜冠</w:t>
      </w:r>
      <w:proofErr w:type="gramStart"/>
      <w:r>
        <w:rPr>
          <w:rFonts w:ascii="宋体" w:hAnsi="宋体" w:cs="宋体" w:hint="eastAsia"/>
          <w:b/>
          <w:bCs/>
          <w:sz w:val="44"/>
          <w:szCs w:val="44"/>
          <w:u w:val="single"/>
        </w:rPr>
        <w:t>建安新型</w:t>
      </w:r>
      <w:proofErr w:type="gramEnd"/>
      <w:r>
        <w:rPr>
          <w:rFonts w:ascii="宋体" w:hAnsi="宋体" w:cs="宋体" w:hint="eastAsia"/>
          <w:b/>
          <w:bCs/>
          <w:sz w:val="44"/>
          <w:szCs w:val="44"/>
          <w:u w:val="single"/>
        </w:rPr>
        <w:t>环保建材科技有限公司</w:t>
      </w:r>
      <w:r w:rsidR="005E4A39">
        <w:rPr>
          <w:rFonts w:ascii="宋体" w:hAnsi="宋体" w:cs="宋体" w:hint="eastAsia"/>
          <w:b/>
          <w:bCs/>
          <w:sz w:val="44"/>
          <w:szCs w:val="44"/>
          <w:u w:val="single"/>
        </w:rPr>
        <w:t>-细砂</w:t>
      </w:r>
    </w:p>
    <w:p w:rsidR="007071AF" w:rsidRDefault="007071AF">
      <w:pPr>
        <w:spacing w:line="700" w:lineRule="exact"/>
        <w:jc w:val="center"/>
        <w:rPr>
          <w:rFonts w:ascii="仿宋" w:eastAsia="仿宋" w:hAnsi="仿宋"/>
          <w:sz w:val="48"/>
          <w:szCs w:val="48"/>
        </w:rPr>
      </w:pPr>
    </w:p>
    <w:p w:rsidR="007071AF" w:rsidRDefault="007071AF">
      <w:pPr>
        <w:spacing w:line="700" w:lineRule="exact"/>
        <w:jc w:val="center"/>
        <w:rPr>
          <w:rFonts w:ascii="仿宋" w:eastAsia="仿宋" w:hAnsi="仿宋"/>
          <w:sz w:val="44"/>
          <w:szCs w:val="44"/>
        </w:rPr>
      </w:pPr>
    </w:p>
    <w:p w:rsidR="007071AF" w:rsidRDefault="005E4A39">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7071AF" w:rsidRDefault="005E4A39">
      <w:pPr>
        <w:rPr>
          <w:rFonts w:ascii="仿宋" w:eastAsia="仿宋" w:hAnsi="仿宋" w:cs="仿宋_GB2312"/>
          <w:b/>
          <w:bCs/>
          <w:color w:val="FF0000"/>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w:t>
      </w:r>
      <w:r w:rsidR="00382B00">
        <w:rPr>
          <w:rFonts w:ascii="仿宋" w:eastAsia="仿宋" w:hAnsi="仿宋" w:cs="仿宋_GB2312" w:hint="eastAsia"/>
          <w:b/>
          <w:bCs/>
          <w:sz w:val="32"/>
          <w:szCs w:val="32"/>
          <w:u w:val="single"/>
        </w:rPr>
        <w:t>A</w:t>
      </w:r>
      <w:r>
        <w:rPr>
          <w:rFonts w:ascii="仿宋" w:eastAsia="仿宋" w:hAnsi="仿宋" w:cs="仿宋_GB2312" w:hint="eastAsia"/>
          <w:b/>
          <w:bCs/>
          <w:sz w:val="32"/>
          <w:szCs w:val="32"/>
          <w:u w:val="single"/>
        </w:rPr>
        <w:t>-WZ-2020</w:t>
      </w:r>
      <w:r w:rsidR="00382B00">
        <w:rPr>
          <w:rFonts w:ascii="仿宋" w:eastAsia="仿宋" w:hAnsi="仿宋" w:cs="仿宋_GB2312" w:hint="eastAsia"/>
          <w:b/>
          <w:bCs/>
          <w:sz w:val="32"/>
          <w:szCs w:val="32"/>
          <w:u w:val="single"/>
        </w:rPr>
        <w:t>27</w:t>
      </w:r>
    </w:p>
    <w:p w:rsidR="007071AF" w:rsidRDefault="007071AF">
      <w:pPr>
        <w:rPr>
          <w:rFonts w:ascii="仿宋" w:eastAsia="仿宋" w:hAnsi="仿宋" w:cs="仿宋_GB2312"/>
          <w:b/>
          <w:bCs/>
          <w:sz w:val="32"/>
          <w:szCs w:val="32"/>
          <w:u w:val="single"/>
        </w:rPr>
      </w:pPr>
    </w:p>
    <w:p w:rsidR="007071AF" w:rsidRDefault="005E4A39">
      <w:pPr>
        <w:rPr>
          <w:rFonts w:ascii="仿宋" w:eastAsia="仿宋" w:hAnsi="仿宋" w:cs="仿宋_GB2312"/>
          <w:b/>
          <w:bCs/>
          <w:sz w:val="32"/>
          <w:szCs w:val="32"/>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2020年</w:t>
      </w:r>
      <w:r>
        <w:rPr>
          <w:rFonts w:ascii="仿宋" w:eastAsia="仿宋" w:hAnsi="仿宋" w:cs="仿宋_GB2312"/>
          <w:b/>
          <w:bCs/>
          <w:sz w:val="32"/>
          <w:szCs w:val="32"/>
          <w:u w:val="single"/>
        </w:rPr>
        <w:t>12</w:t>
      </w:r>
      <w:r>
        <w:rPr>
          <w:rFonts w:ascii="仿宋" w:eastAsia="仿宋" w:hAnsi="仿宋" w:cs="仿宋_GB2312" w:hint="eastAsia"/>
          <w:b/>
          <w:bCs/>
          <w:sz w:val="32"/>
          <w:szCs w:val="32"/>
          <w:u w:val="single"/>
        </w:rPr>
        <w:t>月2</w:t>
      </w:r>
      <w:r w:rsidR="00382B00">
        <w:rPr>
          <w:rFonts w:ascii="仿宋" w:eastAsia="仿宋" w:hAnsi="仿宋" w:cs="仿宋_GB2312" w:hint="eastAsia"/>
          <w:b/>
          <w:bCs/>
          <w:sz w:val="32"/>
          <w:szCs w:val="32"/>
          <w:u w:val="single"/>
        </w:rPr>
        <w:t>6</w:t>
      </w:r>
      <w:r>
        <w:rPr>
          <w:rFonts w:ascii="仿宋" w:eastAsia="仿宋" w:hAnsi="仿宋" w:cs="仿宋_GB2312" w:hint="eastAsia"/>
          <w:b/>
          <w:bCs/>
          <w:sz w:val="32"/>
          <w:szCs w:val="32"/>
          <w:u w:val="single"/>
        </w:rPr>
        <w:t>日</w:t>
      </w:r>
    </w:p>
    <w:p w:rsidR="007071AF" w:rsidRDefault="007071AF">
      <w:pPr>
        <w:rPr>
          <w:rFonts w:ascii="仿宋" w:eastAsia="仿宋" w:hAnsi="仿宋" w:cs="仿宋_GB2312"/>
          <w:b/>
          <w:bCs/>
          <w:sz w:val="32"/>
          <w:szCs w:val="32"/>
          <w:u w:val="single"/>
        </w:rPr>
      </w:pPr>
    </w:p>
    <w:p w:rsidR="007071AF" w:rsidRDefault="005E4A39">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w:t>
      </w:r>
    </w:p>
    <w:p w:rsidR="007071AF" w:rsidRDefault="007071AF">
      <w:pPr>
        <w:rPr>
          <w:rFonts w:ascii="仿宋" w:eastAsia="仿宋" w:hAnsi="仿宋" w:cs="仿宋_GB2312"/>
          <w:b/>
          <w:bCs/>
          <w:sz w:val="28"/>
          <w:szCs w:val="28"/>
        </w:rPr>
      </w:pPr>
    </w:p>
    <w:p w:rsidR="007071AF" w:rsidRDefault="005E4A39">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Pr>
          <w:rFonts w:ascii="仿宋" w:eastAsia="仿宋" w:hAnsi="仿宋" w:cs="仿宋_GB2312" w:hint="eastAsia"/>
          <w:b/>
          <w:bCs/>
          <w:sz w:val="32"/>
          <w:szCs w:val="32"/>
          <w:u w:val="single"/>
        </w:rPr>
        <w:t>毛文文（15256639761）、朱期庆（</w:t>
      </w:r>
      <w:r>
        <w:rPr>
          <w:rFonts w:ascii="仿宋" w:eastAsia="仿宋" w:hAnsi="仿宋" w:cs="仿宋_GB2312"/>
          <w:b/>
          <w:bCs/>
          <w:sz w:val="32"/>
          <w:szCs w:val="32"/>
          <w:u w:val="single"/>
        </w:rPr>
        <w:t>13956246567</w:t>
      </w:r>
      <w:r>
        <w:rPr>
          <w:rFonts w:ascii="仿宋" w:eastAsia="仿宋" w:hAnsi="仿宋" w:cs="仿宋_GB2312" w:hint="eastAsia"/>
          <w:b/>
          <w:bCs/>
          <w:sz w:val="32"/>
          <w:szCs w:val="32"/>
          <w:u w:val="single"/>
        </w:rPr>
        <w:t>）</w:t>
      </w:r>
    </w:p>
    <w:p w:rsidR="007071AF" w:rsidRDefault="007071AF">
      <w:pPr>
        <w:rPr>
          <w:rFonts w:ascii="仿宋" w:eastAsia="仿宋" w:hAnsi="仿宋" w:cs="仿宋_GB2312"/>
          <w:b/>
          <w:bCs/>
          <w:sz w:val="32"/>
          <w:szCs w:val="32"/>
          <w:u w:val="single"/>
        </w:rPr>
      </w:pPr>
    </w:p>
    <w:p w:rsidR="007071AF" w:rsidRDefault="007071AF">
      <w:pPr>
        <w:rPr>
          <w:rFonts w:ascii="仿宋" w:eastAsia="仿宋" w:hAnsi="仿宋" w:cs="仿宋_GB2312"/>
          <w:b/>
          <w:bCs/>
          <w:sz w:val="32"/>
          <w:szCs w:val="32"/>
          <w:u w:val="single"/>
        </w:rPr>
      </w:pPr>
    </w:p>
    <w:p w:rsidR="007071AF" w:rsidRDefault="007071AF">
      <w:pPr>
        <w:rPr>
          <w:rFonts w:ascii="仿宋" w:eastAsia="仿宋" w:hAnsi="仿宋" w:cs="仿宋_GB2312"/>
          <w:b/>
          <w:bCs/>
          <w:sz w:val="32"/>
          <w:szCs w:val="32"/>
          <w:u w:val="single"/>
        </w:rPr>
      </w:pPr>
    </w:p>
    <w:p w:rsidR="007071AF" w:rsidRDefault="007071AF">
      <w:pPr>
        <w:rPr>
          <w:rFonts w:ascii="仿宋" w:eastAsia="仿宋" w:hAnsi="仿宋" w:cs="仿宋_GB2312"/>
          <w:b/>
          <w:bCs/>
          <w:sz w:val="32"/>
          <w:szCs w:val="32"/>
          <w:u w:val="single"/>
        </w:rPr>
      </w:pPr>
    </w:p>
    <w:p w:rsidR="007071AF" w:rsidRDefault="007071AF">
      <w:pPr>
        <w:rPr>
          <w:rFonts w:ascii="仿宋" w:eastAsia="仿宋" w:hAnsi="仿宋" w:cs="仿宋_GB2312"/>
          <w:b/>
          <w:bCs/>
          <w:sz w:val="32"/>
          <w:szCs w:val="32"/>
          <w:u w:val="single"/>
        </w:rPr>
      </w:pPr>
    </w:p>
    <w:p w:rsidR="007071AF" w:rsidRDefault="007071AF">
      <w:pPr>
        <w:rPr>
          <w:rFonts w:ascii="仿宋" w:eastAsia="仿宋" w:hAnsi="仿宋" w:cs="仿宋_GB2312"/>
          <w:b/>
          <w:bCs/>
          <w:sz w:val="32"/>
          <w:szCs w:val="32"/>
          <w:u w:val="single"/>
        </w:rPr>
      </w:pPr>
    </w:p>
    <w:p w:rsidR="007071AF" w:rsidRDefault="007071AF">
      <w:pPr>
        <w:rPr>
          <w:rFonts w:ascii="仿宋" w:eastAsia="仿宋" w:hAnsi="仿宋" w:cs="仿宋_GB2312"/>
          <w:b/>
          <w:bCs/>
          <w:sz w:val="32"/>
          <w:szCs w:val="32"/>
          <w:u w:val="single"/>
        </w:rPr>
      </w:pPr>
    </w:p>
    <w:p w:rsidR="007071AF" w:rsidRDefault="007071AF">
      <w:pPr>
        <w:rPr>
          <w:rFonts w:ascii="仿宋" w:eastAsia="仿宋" w:hAnsi="仿宋" w:cs="仿宋_GB2312"/>
          <w:b/>
          <w:bCs/>
          <w:sz w:val="32"/>
          <w:szCs w:val="32"/>
          <w:u w:val="single"/>
        </w:rPr>
      </w:pPr>
    </w:p>
    <w:p w:rsidR="007071AF" w:rsidRDefault="007071AF">
      <w:pPr>
        <w:rPr>
          <w:rFonts w:ascii="仿宋" w:eastAsia="仿宋" w:hAnsi="仿宋" w:cs="仿宋_GB2312"/>
          <w:b/>
          <w:bCs/>
          <w:sz w:val="32"/>
          <w:szCs w:val="32"/>
          <w:u w:val="single"/>
        </w:rPr>
      </w:pPr>
    </w:p>
    <w:p w:rsidR="007071AF" w:rsidRDefault="005E4A39">
      <w:pPr>
        <w:rPr>
          <w:rFonts w:ascii="仿宋" w:eastAsia="仿宋" w:hAnsi="仿宋" w:cs="仿宋_GB2312"/>
          <w:b/>
          <w:bCs/>
          <w:sz w:val="28"/>
          <w:szCs w:val="28"/>
        </w:rPr>
      </w:pPr>
      <w:r>
        <w:rPr>
          <w:rFonts w:ascii="仿宋" w:eastAsia="仿宋" w:hAnsi="仿宋" w:cs="仿宋_GB2312" w:hint="eastAsia"/>
          <w:b/>
          <w:bCs/>
          <w:sz w:val="28"/>
          <w:szCs w:val="28"/>
        </w:rPr>
        <w:t>【声明】</w:t>
      </w:r>
    </w:p>
    <w:p w:rsidR="007071AF" w:rsidRDefault="005E4A39">
      <w:pPr>
        <w:ind w:firstLineChars="200" w:firstLine="560"/>
        <w:rPr>
          <w:rFonts w:ascii="仿宋" w:eastAsia="仿宋" w:hAnsi="仿宋" w:cs="仿宋_GB2312"/>
          <w:sz w:val="28"/>
          <w:szCs w:val="28"/>
        </w:rPr>
      </w:pPr>
      <w:r>
        <w:rPr>
          <w:rFonts w:ascii="仿宋" w:eastAsia="仿宋" w:hAnsi="仿宋" w:cs="仿宋_GB2312" w:hint="eastAsia"/>
          <w:sz w:val="28"/>
          <w:szCs w:val="28"/>
        </w:rPr>
        <w:lastRenderedPageBreak/>
        <w:t>1、公开招标（竞价）是铜冠建安公司为规范自主采购管理，推进阳光工程而采取的公开竞争性采购方式，公司物资供应部根据阳光工程相关规定通过招标平台进行公开招标（竞价）。</w:t>
      </w:r>
    </w:p>
    <w:p w:rsidR="007071AF" w:rsidRDefault="005E4A39">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rsidR="007071AF" w:rsidRDefault="007071AF">
      <w:pPr>
        <w:jc w:val="center"/>
        <w:rPr>
          <w:rFonts w:ascii="仿宋" w:eastAsia="仿宋" w:hAnsi="仿宋" w:cs="仿宋_GB2312"/>
          <w:b/>
          <w:sz w:val="36"/>
          <w:szCs w:val="36"/>
        </w:rPr>
      </w:pPr>
    </w:p>
    <w:p w:rsidR="007071AF" w:rsidRDefault="007071AF">
      <w:pPr>
        <w:jc w:val="center"/>
        <w:rPr>
          <w:rFonts w:ascii="仿宋" w:eastAsia="仿宋" w:hAnsi="仿宋" w:cs="仿宋_GB2312"/>
          <w:b/>
          <w:sz w:val="36"/>
          <w:szCs w:val="36"/>
        </w:rPr>
      </w:pPr>
    </w:p>
    <w:p w:rsidR="007071AF" w:rsidRDefault="007071AF">
      <w:pPr>
        <w:jc w:val="center"/>
        <w:rPr>
          <w:rFonts w:ascii="仿宋" w:eastAsia="仿宋" w:hAnsi="仿宋" w:cs="仿宋_GB2312"/>
          <w:b/>
          <w:sz w:val="36"/>
          <w:szCs w:val="36"/>
        </w:rPr>
      </w:pPr>
    </w:p>
    <w:p w:rsidR="007071AF" w:rsidRDefault="007071AF">
      <w:pPr>
        <w:jc w:val="center"/>
        <w:rPr>
          <w:rFonts w:ascii="仿宋" w:eastAsia="仿宋" w:hAnsi="仿宋" w:cs="仿宋_GB2312"/>
          <w:b/>
          <w:sz w:val="36"/>
          <w:szCs w:val="36"/>
        </w:rPr>
      </w:pPr>
    </w:p>
    <w:p w:rsidR="007071AF" w:rsidRDefault="005E4A39">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7071AF" w:rsidRDefault="007071AF">
      <w:pPr>
        <w:rPr>
          <w:rFonts w:ascii="仿宋" w:eastAsia="仿宋" w:hAnsi="仿宋" w:cs="仿宋_GB2312"/>
          <w:b/>
          <w:sz w:val="36"/>
          <w:szCs w:val="36"/>
        </w:rPr>
      </w:pPr>
    </w:p>
    <w:p w:rsidR="007071AF" w:rsidRDefault="005E4A39">
      <w:pPr>
        <w:ind w:firstLineChars="200" w:firstLine="560"/>
        <w:rPr>
          <w:rFonts w:ascii="仿宋" w:eastAsia="仿宋" w:hAnsi="仿宋" w:cs="仿宋_GB2312"/>
          <w:sz w:val="28"/>
          <w:szCs w:val="28"/>
          <w:u w:val="single"/>
          <w:shd w:val="clear" w:color="FFFFFF" w:fill="D9D9D9"/>
        </w:rPr>
      </w:pPr>
      <w:r>
        <w:rPr>
          <w:rFonts w:ascii="仿宋" w:eastAsia="仿宋" w:hAnsi="仿宋" w:cs="仿宋_GB2312" w:hint="eastAsia"/>
          <w:sz w:val="28"/>
          <w:szCs w:val="28"/>
        </w:rPr>
        <w:t>1、招标公告发布日期：</w:t>
      </w:r>
      <w:r>
        <w:rPr>
          <w:rFonts w:ascii="仿宋" w:eastAsia="仿宋" w:hAnsi="仿宋" w:cs="仿宋_GB2312" w:hint="eastAsia"/>
          <w:sz w:val="28"/>
          <w:szCs w:val="28"/>
          <w:u w:val="single"/>
        </w:rPr>
        <w:t>2020年1</w:t>
      </w:r>
      <w:r>
        <w:rPr>
          <w:rFonts w:ascii="仿宋" w:eastAsia="仿宋" w:hAnsi="仿宋" w:cs="仿宋_GB2312"/>
          <w:sz w:val="28"/>
          <w:szCs w:val="28"/>
          <w:u w:val="single"/>
        </w:rPr>
        <w:t>2</w:t>
      </w:r>
      <w:r>
        <w:rPr>
          <w:rFonts w:ascii="仿宋" w:eastAsia="仿宋" w:hAnsi="仿宋" w:cs="仿宋_GB2312" w:hint="eastAsia"/>
          <w:sz w:val="28"/>
          <w:szCs w:val="28"/>
          <w:u w:val="single"/>
        </w:rPr>
        <w:t>月2</w:t>
      </w:r>
      <w:r w:rsidR="00382B00">
        <w:rPr>
          <w:rFonts w:ascii="仿宋" w:eastAsia="仿宋" w:hAnsi="仿宋" w:cs="仿宋_GB2312" w:hint="eastAsia"/>
          <w:sz w:val="28"/>
          <w:szCs w:val="28"/>
          <w:u w:val="single"/>
        </w:rPr>
        <w:t>6</w:t>
      </w:r>
      <w:r>
        <w:rPr>
          <w:rFonts w:ascii="仿宋" w:eastAsia="仿宋" w:hAnsi="仿宋" w:cs="仿宋_GB2312" w:hint="eastAsia"/>
          <w:sz w:val="28"/>
          <w:szCs w:val="28"/>
          <w:u w:val="single"/>
        </w:rPr>
        <w:t>日</w:t>
      </w:r>
    </w:p>
    <w:p w:rsidR="007071AF" w:rsidRDefault="005E4A39">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Pr>
          <w:rFonts w:ascii="仿宋" w:eastAsia="仿宋" w:hAnsi="仿宋" w:cs="仿宋_GB2312" w:hint="eastAsia"/>
          <w:sz w:val="28"/>
          <w:szCs w:val="28"/>
          <w:u w:val="single"/>
        </w:rPr>
        <w:t>2020年1</w:t>
      </w:r>
      <w:r>
        <w:rPr>
          <w:rFonts w:ascii="仿宋" w:eastAsia="仿宋" w:hAnsi="仿宋" w:cs="仿宋_GB2312"/>
          <w:sz w:val="28"/>
          <w:szCs w:val="28"/>
          <w:u w:val="single"/>
        </w:rPr>
        <w:t>2</w:t>
      </w:r>
      <w:r>
        <w:rPr>
          <w:rFonts w:ascii="仿宋" w:eastAsia="仿宋" w:hAnsi="仿宋" w:cs="仿宋_GB2312" w:hint="eastAsia"/>
          <w:sz w:val="28"/>
          <w:szCs w:val="28"/>
          <w:u w:val="single"/>
        </w:rPr>
        <w:t>月30日9:00</w:t>
      </w:r>
    </w:p>
    <w:p w:rsidR="007071AF" w:rsidRDefault="005E4A39">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安装股份有限公司经营部（长江西路2571号主楼三楼）</w:t>
      </w:r>
    </w:p>
    <w:p w:rsidR="007071AF" w:rsidRDefault="005E4A39">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rsidR="007071AF" w:rsidRDefault="005E4A39">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Pr>
          <w:rFonts w:ascii="仿宋" w:eastAsia="仿宋" w:hAnsi="仿宋" w:cs="仿宋_GB2312" w:hint="eastAsia"/>
          <w:sz w:val="28"/>
          <w:szCs w:val="28"/>
          <w:u w:val="single"/>
        </w:rPr>
        <w:t>2020年1</w:t>
      </w:r>
      <w:r>
        <w:rPr>
          <w:rFonts w:ascii="仿宋" w:eastAsia="仿宋" w:hAnsi="仿宋" w:cs="仿宋_GB2312"/>
          <w:sz w:val="28"/>
          <w:szCs w:val="28"/>
          <w:u w:val="single"/>
        </w:rPr>
        <w:t>2</w:t>
      </w:r>
      <w:r>
        <w:rPr>
          <w:rFonts w:ascii="仿宋" w:eastAsia="仿宋" w:hAnsi="仿宋" w:cs="仿宋_GB2312" w:hint="eastAsia"/>
          <w:sz w:val="28"/>
          <w:szCs w:val="28"/>
          <w:u w:val="single"/>
        </w:rPr>
        <w:t>月30日9:00</w:t>
      </w:r>
    </w:p>
    <w:p w:rsidR="007071AF" w:rsidRDefault="005E4A39">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rsidR="007071AF" w:rsidRDefault="005E4A39">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rsidR="007071AF" w:rsidRDefault="007071AF">
      <w:pPr>
        <w:ind w:firstLineChars="200" w:firstLine="560"/>
        <w:rPr>
          <w:rFonts w:ascii="仿宋" w:eastAsia="仿宋" w:hAnsi="仿宋" w:cs="仿宋_GB2312"/>
          <w:sz w:val="28"/>
          <w:szCs w:val="28"/>
        </w:rPr>
      </w:pPr>
    </w:p>
    <w:p w:rsidR="007071AF" w:rsidRDefault="007071AF">
      <w:pPr>
        <w:ind w:firstLineChars="200" w:firstLine="560"/>
        <w:rPr>
          <w:rFonts w:ascii="仿宋" w:eastAsia="仿宋" w:hAnsi="仿宋" w:cs="仿宋_GB2312"/>
          <w:sz w:val="28"/>
          <w:szCs w:val="28"/>
        </w:rPr>
      </w:pPr>
    </w:p>
    <w:p w:rsidR="007071AF" w:rsidRDefault="007071AF">
      <w:pPr>
        <w:ind w:firstLineChars="200" w:firstLine="560"/>
        <w:rPr>
          <w:rFonts w:ascii="仿宋" w:eastAsia="仿宋" w:hAnsi="仿宋" w:cs="仿宋_GB2312"/>
          <w:sz w:val="28"/>
          <w:szCs w:val="28"/>
        </w:rPr>
      </w:pPr>
    </w:p>
    <w:p w:rsidR="007071AF" w:rsidRDefault="007071AF">
      <w:pPr>
        <w:rPr>
          <w:rFonts w:ascii="仿宋" w:eastAsia="仿宋" w:hAnsi="仿宋" w:cs="仿宋_GB2312"/>
          <w:b/>
          <w:sz w:val="36"/>
          <w:szCs w:val="36"/>
        </w:rPr>
      </w:pPr>
    </w:p>
    <w:p w:rsidR="007071AF" w:rsidRDefault="005E4A39">
      <w:pPr>
        <w:jc w:val="center"/>
        <w:rPr>
          <w:rFonts w:ascii="仿宋" w:eastAsia="仿宋" w:hAnsi="仿宋" w:cs="仿宋_GB2312"/>
          <w:b/>
          <w:sz w:val="36"/>
          <w:szCs w:val="36"/>
        </w:rPr>
      </w:pPr>
      <w:r>
        <w:rPr>
          <w:rFonts w:ascii="仿宋" w:eastAsia="仿宋" w:hAnsi="仿宋" w:cs="仿宋_GB2312" w:hint="eastAsia"/>
          <w:b/>
          <w:sz w:val="36"/>
          <w:szCs w:val="36"/>
        </w:rPr>
        <w:t>二、招标内容</w:t>
      </w:r>
    </w:p>
    <w:p w:rsidR="007071AF" w:rsidRDefault="007071AF">
      <w:pPr>
        <w:jc w:val="center"/>
        <w:rPr>
          <w:rFonts w:ascii="仿宋" w:eastAsia="仿宋" w:hAnsi="仿宋" w:cs="仿宋_GB2312"/>
          <w:b/>
          <w:sz w:val="36"/>
          <w:szCs w:val="36"/>
        </w:rPr>
      </w:pPr>
    </w:p>
    <w:p w:rsidR="007071AF" w:rsidRDefault="005E4A39">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本次招标的具体内容</w:t>
      </w:r>
      <w:r>
        <w:rPr>
          <w:rFonts w:ascii="仿宋" w:eastAsia="仿宋" w:hAnsi="仿宋" w:cs="仿宋_GB2312" w:hint="eastAsia"/>
          <w:sz w:val="28"/>
          <w:szCs w:val="28"/>
          <w:u w:val="single"/>
        </w:rPr>
        <w:t>（详见报价单）：细砂  2</w:t>
      </w:r>
      <w:r>
        <w:rPr>
          <w:rFonts w:ascii="仿宋" w:eastAsia="仿宋" w:hAnsi="仿宋" w:cs="仿宋_GB2312"/>
          <w:sz w:val="28"/>
          <w:szCs w:val="28"/>
          <w:u w:val="single"/>
        </w:rPr>
        <w:t>0</w:t>
      </w:r>
      <w:r>
        <w:rPr>
          <w:rFonts w:ascii="仿宋" w:eastAsia="仿宋" w:hAnsi="仿宋" w:cs="仿宋_GB2312" w:hint="eastAsia"/>
          <w:sz w:val="28"/>
          <w:szCs w:val="28"/>
          <w:u w:val="single"/>
        </w:rPr>
        <w:t>00吨</w:t>
      </w:r>
    </w:p>
    <w:p w:rsidR="007071AF" w:rsidRDefault="007071AF">
      <w:pPr>
        <w:ind w:firstLineChars="200" w:firstLine="560"/>
        <w:rPr>
          <w:rFonts w:ascii="仿宋" w:eastAsia="仿宋" w:hAnsi="仿宋" w:cs="仿宋_GB2312"/>
          <w:sz w:val="28"/>
          <w:szCs w:val="28"/>
          <w:u w:val="single"/>
        </w:rPr>
      </w:pPr>
    </w:p>
    <w:p w:rsidR="007071AF" w:rsidRDefault="007071AF">
      <w:pPr>
        <w:ind w:firstLineChars="400" w:firstLine="1120"/>
        <w:rPr>
          <w:rFonts w:ascii="仿宋" w:eastAsia="仿宋" w:hAnsi="仿宋" w:cs="仿宋_GB2312"/>
          <w:sz w:val="28"/>
          <w:szCs w:val="28"/>
        </w:rPr>
      </w:pPr>
    </w:p>
    <w:p w:rsidR="007071AF" w:rsidRDefault="005E4A39">
      <w:pPr>
        <w:rPr>
          <w:rFonts w:ascii="仿宋" w:eastAsia="仿宋" w:hAnsi="仿宋" w:cs="仿宋_GB2312"/>
          <w:b/>
          <w:bCs/>
          <w:sz w:val="28"/>
          <w:szCs w:val="28"/>
        </w:rPr>
      </w:pPr>
      <w:r>
        <w:rPr>
          <w:rFonts w:ascii="仿宋" w:eastAsia="仿宋" w:hAnsi="仿宋" w:cs="仿宋_GB2312" w:hint="eastAsia"/>
          <w:b/>
          <w:bCs/>
          <w:sz w:val="28"/>
          <w:szCs w:val="28"/>
        </w:rPr>
        <w:t>说明：</w:t>
      </w:r>
    </w:p>
    <w:p w:rsidR="007071AF" w:rsidRDefault="005E4A39">
      <w:pPr>
        <w:ind w:firstLineChars="200" w:firstLine="560"/>
        <w:rPr>
          <w:rFonts w:ascii="仿宋" w:eastAsia="仿宋" w:hAnsi="仿宋" w:cs="仿宋_GB2312"/>
          <w:sz w:val="28"/>
          <w:szCs w:val="28"/>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7071AF" w:rsidRDefault="007071AF">
      <w:pPr>
        <w:rPr>
          <w:rFonts w:ascii="仿宋" w:eastAsia="仿宋" w:hAnsi="仿宋" w:cs="仿宋_GB2312"/>
          <w:sz w:val="28"/>
          <w:szCs w:val="28"/>
        </w:rPr>
      </w:pPr>
    </w:p>
    <w:p w:rsidR="007071AF" w:rsidRDefault="005E4A39">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7071AF" w:rsidRDefault="007071AF">
      <w:pPr>
        <w:jc w:val="center"/>
        <w:rPr>
          <w:rFonts w:ascii="仿宋" w:eastAsia="仿宋" w:hAnsi="仿宋" w:cs="仿宋_GB2312"/>
          <w:b/>
          <w:sz w:val="36"/>
          <w:szCs w:val="36"/>
        </w:rPr>
      </w:pPr>
    </w:p>
    <w:p w:rsidR="007071AF" w:rsidRDefault="005E4A39">
      <w:pPr>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rsidR="007071AF" w:rsidRDefault="005E4A39">
      <w:pPr>
        <w:ind w:firstLineChars="200" w:firstLine="560"/>
        <w:rPr>
          <w:rFonts w:ascii="仿宋" w:eastAsia="仿宋" w:hAnsi="仿宋" w:cs="仿宋_GB2312"/>
          <w:sz w:val="28"/>
          <w:szCs w:val="28"/>
        </w:rPr>
      </w:pPr>
      <w:r>
        <w:rPr>
          <w:rFonts w:ascii="仿宋" w:eastAsia="仿宋" w:hAnsi="仿宋" w:cs="仿宋_GB2312" w:hint="eastAsia"/>
          <w:sz w:val="28"/>
          <w:szCs w:val="28"/>
        </w:rPr>
        <w:t>2、投标人须为一般纳税人或小规模纳税人。</w:t>
      </w:r>
    </w:p>
    <w:p w:rsidR="007071AF" w:rsidRDefault="005E4A39">
      <w:pPr>
        <w:ind w:firstLineChars="200" w:firstLine="560"/>
        <w:rPr>
          <w:rFonts w:ascii="仿宋" w:eastAsia="仿宋" w:hAnsi="仿宋" w:cs="仿宋_GB2312"/>
          <w:sz w:val="28"/>
          <w:szCs w:val="28"/>
        </w:rPr>
      </w:pPr>
      <w:r>
        <w:rPr>
          <w:rFonts w:ascii="仿宋" w:eastAsia="仿宋" w:hAnsi="仿宋" w:cs="仿宋_GB2312" w:hint="eastAsia"/>
          <w:sz w:val="28"/>
          <w:szCs w:val="28"/>
        </w:rPr>
        <w:t>3、投标人提供的相关资质证件均须在年审有效期内。</w:t>
      </w:r>
    </w:p>
    <w:p w:rsidR="007071AF" w:rsidRDefault="005E4A39">
      <w:pPr>
        <w:ind w:firstLineChars="200" w:firstLine="560"/>
        <w:rPr>
          <w:rFonts w:ascii="仿宋" w:eastAsia="仿宋" w:hAnsi="仿宋" w:cs="仿宋_GB2312"/>
          <w:sz w:val="28"/>
          <w:szCs w:val="28"/>
        </w:rPr>
      </w:pPr>
      <w:r>
        <w:rPr>
          <w:rFonts w:ascii="仿宋" w:eastAsia="仿宋" w:hAnsi="仿宋" w:cs="仿宋_GB2312" w:hint="eastAsia"/>
          <w:sz w:val="28"/>
          <w:szCs w:val="28"/>
        </w:rPr>
        <w:t>4、投标人营业执照所列示的经营范围必须涵盖本次招标材料品种。</w:t>
      </w:r>
    </w:p>
    <w:p w:rsidR="007071AF" w:rsidRDefault="005E4A39">
      <w:pPr>
        <w:ind w:firstLineChars="200" w:firstLine="560"/>
        <w:rPr>
          <w:rFonts w:ascii="仿宋" w:eastAsia="仿宋" w:hAnsi="仿宋" w:cs="仿宋_GB2312"/>
          <w:sz w:val="28"/>
          <w:szCs w:val="28"/>
        </w:rPr>
      </w:pPr>
      <w:r>
        <w:rPr>
          <w:rFonts w:ascii="仿宋" w:eastAsia="仿宋" w:hAnsi="仿宋" w:cs="仿宋_GB2312" w:hint="eastAsia"/>
          <w:sz w:val="28"/>
          <w:szCs w:val="28"/>
        </w:rPr>
        <w:t>5、有生产经营和安全许可要求的，必须有相应有效的许可证。</w:t>
      </w:r>
    </w:p>
    <w:p w:rsidR="007071AF" w:rsidRDefault="005E4A39">
      <w:pPr>
        <w:ind w:firstLineChars="200" w:firstLine="560"/>
        <w:rPr>
          <w:rFonts w:ascii="仿宋" w:eastAsia="仿宋" w:hAnsi="仿宋" w:cs="仿宋_GB2312"/>
          <w:sz w:val="28"/>
          <w:szCs w:val="28"/>
        </w:rPr>
      </w:pPr>
      <w:r>
        <w:rPr>
          <w:rFonts w:ascii="仿宋" w:eastAsia="仿宋" w:hAnsi="仿宋" w:cs="仿宋_GB2312" w:hint="eastAsia"/>
          <w:sz w:val="28"/>
          <w:szCs w:val="28"/>
        </w:rPr>
        <w:t>6、投标人近三年无重大失信和违法、违纪行为等不良记录。</w:t>
      </w:r>
    </w:p>
    <w:p w:rsidR="007071AF" w:rsidRDefault="007071AF">
      <w:pPr>
        <w:rPr>
          <w:rFonts w:ascii="仿宋" w:eastAsia="仿宋" w:hAnsi="仿宋" w:cs="仿宋_GB2312"/>
          <w:sz w:val="28"/>
          <w:szCs w:val="28"/>
        </w:rPr>
      </w:pPr>
    </w:p>
    <w:p w:rsidR="007071AF" w:rsidRDefault="007071AF">
      <w:pPr>
        <w:rPr>
          <w:rFonts w:ascii="仿宋" w:eastAsia="仿宋" w:hAnsi="仿宋" w:cs="仿宋_GB2312"/>
          <w:sz w:val="28"/>
          <w:szCs w:val="28"/>
        </w:rPr>
      </w:pPr>
    </w:p>
    <w:p w:rsidR="007071AF" w:rsidRDefault="007071AF">
      <w:pPr>
        <w:rPr>
          <w:rFonts w:ascii="仿宋" w:eastAsia="仿宋" w:hAnsi="仿宋" w:cs="仿宋_GB2312"/>
          <w:sz w:val="28"/>
          <w:szCs w:val="28"/>
        </w:rPr>
      </w:pPr>
    </w:p>
    <w:p w:rsidR="007071AF" w:rsidRDefault="007071AF">
      <w:pPr>
        <w:rPr>
          <w:rFonts w:ascii="仿宋" w:eastAsia="仿宋" w:hAnsi="仿宋" w:cs="仿宋_GB2312"/>
          <w:sz w:val="28"/>
          <w:szCs w:val="28"/>
        </w:rPr>
      </w:pPr>
    </w:p>
    <w:p w:rsidR="007071AF" w:rsidRDefault="007071AF">
      <w:pPr>
        <w:rPr>
          <w:rFonts w:ascii="仿宋" w:eastAsia="仿宋" w:hAnsi="仿宋" w:cs="仿宋_GB2312"/>
          <w:sz w:val="28"/>
          <w:szCs w:val="28"/>
        </w:rPr>
      </w:pPr>
    </w:p>
    <w:p w:rsidR="007071AF" w:rsidRDefault="005E4A39">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rsidR="007071AF" w:rsidRDefault="007071AF">
      <w:pPr>
        <w:jc w:val="center"/>
        <w:rPr>
          <w:rFonts w:ascii="仿宋" w:eastAsia="仿宋" w:hAnsi="仿宋" w:cs="仿宋_GB2312"/>
          <w:b/>
          <w:sz w:val="36"/>
          <w:szCs w:val="36"/>
        </w:rPr>
      </w:pPr>
    </w:p>
    <w:p w:rsidR="007071AF" w:rsidRDefault="005E4A39">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rsidR="007071AF" w:rsidRDefault="005E4A39">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7071AF" w:rsidRDefault="007071AF">
      <w:pPr>
        <w:ind w:firstLineChars="200" w:firstLine="560"/>
        <w:rPr>
          <w:rFonts w:ascii="仿宋" w:eastAsia="仿宋" w:hAnsi="仿宋" w:cs="仿宋_GB2312"/>
          <w:sz w:val="28"/>
          <w:szCs w:val="28"/>
        </w:rPr>
      </w:pPr>
    </w:p>
    <w:p w:rsidR="007071AF" w:rsidRDefault="005E4A39">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五、投标报名</w:t>
      </w:r>
    </w:p>
    <w:p w:rsidR="007071AF" w:rsidRDefault="007071AF">
      <w:pPr>
        <w:jc w:val="center"/>
        <w:rPr>
          <w:rFonts w:ascii="仿宋_GB2312" w:eastAsia="仿宋_GB2312" w:hAnsi="宋体" w:cs="仿宋_GB2312"/>
          <w:b/>
          <w:sz w:val="36"/>
          <w:szCs w:val="36"/>
        </w:rPr>
      </w:pPr>
    </w:p>
    <w:p w:rsidR="007071AF" w:rsidRDefault="005E4A3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1、各投标人需在开标之前至铜陵有色建安公司报名。</w:t>
      </w:r>
    </w:p>
    <w:p w:rsidR="007071AF" w:rsidRDefault="005E4A3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rsidR="007071AF" w:rsidRDefault="005E4A3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3、报名自招标公告发布之日起至</w:t>
      </w:r>
      <w:r>
        <w:rPr>
          <w:rFonts w:ascii="仿宋_GB2312" w:eastAsia="仿宋_GB2312" w:hAnsi="仿宋_GB2312" w:cs="仿宋_GB2312" w:hint="eastAsia"/>
          <w:sz w:val="28"/>
          <w:szCs w:val="28"/>
          <w:u w:val="single"/>
        </w:rPr>
        <w:t>2020年1</w:t>
      </w:r>
      <w:r>
        <w:rPr>
          <w:rFonts w:ascii="仿宋_GB2312" w:eastAsia="仿宋_GB2312" w:hAnsi="仿宋_GB2312" w:cs="仿宋_GB2312"/>
          <w:sz w:val="28"/>
          <w:szCs w:val="28"/>
          <w:u w:val="single"/>
        </w:rPr>
        <w:t>2</w:t>
      </w:r>
      <w:r>
        <w:rPr>
          <w:rFonts w:ascii="仿宋_GB2312" w:eastAsia="仿宋_GB2312" w:hAnsi="仿宋_GB2312" w:cs="仿宋_GB2312" w:hint="eastAsia"/>
          <w:sz w:val="28"/>
          <w:szCs w:val="28"/>
          <w:u w:val="single"/>
        </w:rPr>
        <w:t>月29日17：30止</w:t>
      </w:r>
      <w:r>
        <w:rPr>
          <w:rFonts w:ascii="仿宋_GB2312" w:eastAsia="仿宋_GB2312" w:hAnsi="仿宋_GB2312" w:cs="仿宋_GB2312" w:hint="eastAsia"/>
          <w:sz w:val="28"/>
          <w:szCs w:val="28"/>
        </w:rPr>
        <w:t>。</w:t>
      </w:r>
    </w:p>
    <w:p w:rsidR="007071AF" w:rsidRDefault="005E4A39">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4、</w:t>
      </w:r>
      <w:r w:rsidRPr="00382B00">
        <w:rPr>
          <w:rFonts w:ascii="仿宋_GB2312" w:eastAsia="仿宋_GB2312" w:hAnsi="仿宋_GB2312" w:cs="仿宋_GB2312" w:hint="eastAsia"/>
          <w:sz w:val="28"/>
          <w:szCs w:val="28"/>
          <w:highlight w:val="red"/>
          <w:u w:val="single"/>
        </w:rPr>
        <w:t>报名</w:t>
      </w:r>
      <w:proofErr w:type="gramStart"/>
      <w:r w:rsidRPr="00382B00">
        <w:rPr>
          <w:rFonts w:ascii="仿宋_GB2312" w:eastAsia="仿宋_GB2312" w:hAnsi="仿宋_GB2312" w:cs="仿宋_GB2312" w:hint="eastAsia"/>
          <w:sz w:val="28"/>
          <w:szCs w:val="28"/>
          <w:highlight w:val="red"/>
          <w:u w:val="single"/>
        </w:rPr>
        <w:t>后资格</w:t>
      </w:r>
      <w:proofErr w:type="gramEnd"/>
      <w:r w:rsidRPr="00382B00">
        <w:rPr>
          <w:rFonts w:ascii="仿宋_GB2312" w:eastAsia="仿宋_GB2312" w:hAnsi="仿宋_GB2312" w:cs="仿宋_GB2312" w:hint="eastAsia"/>
          <w:sz w:val="28"/>
          <w:szCs w:val="28"/>
          <w:highlight w:val="red"/>
          <w:u w:val="single"/>
        </w:rPr>
        <w:t>审查未通过或未按相关要求报名的投标资料</w:t>
      </w:r>
      <w:proofErr w:type="gramStart"/>
      <w:r w:rsidRPr="00382B00">
        <w:rPr>
          <w:rFonts w:ascii="仿宋_GB2312" w:eastAsia="仿宋_GB2312" w:hAnsi="仿宋_GB2312" w:cs="仿宋_GB2312" w:hint="eastAsia"/>
          <w:sz w:val="28"/>
          <w:szCs w:val="28"/>
          <w:highlight w:val="red"/>
          <w:u w:val="single"/>
        </w:rPr>
        <w:t>按废标处理</w:t>
      </w:r>
      <w:proofErr w:type="gramEnd"/>
      <w:r w:rsidRPr="00382B00">
        <w:rPr>
          <w:rFonts w:ascii="仿宋_GB2312" w:eastAsia="仿宋_GB2312" w:hAnsi="仿宋_GB2312" w:cs="仿宋_GB2312" w:hint="eastAsia"/>
          <w:sz w:val="28"/>
          <w:szCs w:val="28"/>
          <w:highlight w:val="red"/>
          <w:u w:val="single"/>
        </w:rPr>
        <w:t>。</w:t>
      </w:r>
    </w:p>
    <w:p w:rsidR="007071AF" w:rsidRDefault="005E4A39">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5、报名地点：</w:t>
      </w:r>
      <w:r>
        <w:rPr>
          <w:rFonts w:ascii="仿宋_GB2312" w:eastAsia="仿宋_GB2312" w:hAnsi="仿宋_GB2312" w:cs="仿宋_GB2312" w:hint="eastAsia"/>
          <w:sz w:val="28"/>
          <w:szCs w:val="28"/>
          <w:u w:val="single"/>
        </w:rPr>
        <w:t>铜冠建安公司物资供应部（铜陵市长江西路2571号一楼西侧办公室）。</w:t>
      </w:r>
    </w:p>
    <w:p w:rsidR="007071AF" w:rsidRDefault="005E4A39">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6、联 系 人：</w:t>
      </w:r>
      <w:r>
        <w:rPr>
          <w:rFonts w:ascii="仿宋" w:eastAsia="仿宋" w:hAnsi="仿宋" w:cs="仿宋_GB2312" w:hint="eastAsia"/>
          <w:sz w:val="32"/>
          <w:szCs w:val="32"/>
          <w:u w:val="single"/>
        </w:rPr>
        <w:t>毛文文（15256639761）</w:t>
      </w:r>
    </w:p>
    <w:p w:rsidR="007071AF" w:rsidRDefault="007071AF">
      <w:pPr>
        <w:ind w:firstLineChars="200" w:firstLine="560"/>
        <w:rPr>
          <w:rFonts w:ascii="仿宋" w:eastAsia="仿宋" w:hAnsi="仿宋" w:cs="仿宋_GB2312"/>
          <w:sz w:val="28"/>
          <w:szCs w:val="28"/>
        </w:rPr>
      </w:pPr>
    </w:p>
    <w:p w:rsidR="007071AF" w:rsidRDefault="007071AF">
      <w:pPr>
        <w:ind w:firstLineChars="200" w:firstLine="560"/>
        <w:rPr>
          <w:rFonts w:ascii="仿宋" w:eastAsia="仿宋" w:hAnsi="仿宋" w:cs="仿宋_GB2312"/>
          <w:sz w:val="28"/>
          <w:szCs w:val="28"/>
        </w:rPr>
      </w:pPr>
    </w:p>
    <w:p w:rsidR="007071AF" w:rsidRDefault="007071AF">
      <w:pPr>
        <w:rPr>
          <w:rFonts w:ascii="仿宋" w:eastAsia="仿宋" w:hAnsi="仿宋" w:cs="仿宋_GB2312"/>
          <w:sz w:val="28"/>
          <w:szCs w:val="28"/>
        </w:rPr>
      </w:pPr>
    </w:p>
    <w:p w:rsidR="007071AF" w:rsidRDefault="005E4A39">
      <w:pPr>
        <w:jc w:val="center"/>
        <w:rPr>
          <w:rFonts w:ascii="仿宋" w:eastAsia="仿宋" w:hAnsi="仿宋" w:cs="仿宋_GB2312"/>
          <w:b/>
          <w:sz w:val="36"/>
          <w:szCs w:val="36"/>
        </w:rPr>
      </w:pPr>
      <w:r>
        <w:rPr>
          <w:rFonts w:ascii="仿宋" w:eastAsia="仿宋" w:hAnsi="仿宋" w:cs="仿宋_GB2312" w:hint="eastAsia"/>
          <w:b/>
          <w:sz w:val="36"/>
          <w:szCs w:val="36"/>
        </w:rPr>
        <w:t>六、 投标文件的递交</w:t>
      </w:r>
    </w:p>
    <w:p w:rsidR="007071AF" w:rsidRDefault="005E4A39">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lastRenderedPageBreak/>
        <w:t>1、投标文件递交的截止时间：</w:t>
      </w:r>
      <w:r>
        <w:rPr>
          <w:rFonts w:ascii="仿宋" w:eastAsia="仿宋" w:hAnsi="仿宋" w:cs="仿宋_GB2312" w:hint="eastAsia"/>
          <w:sz w:val="28"/>
          <w:szCs w:val="28"/>
          <w:u w:val="single"/>
        </w:rPr>
        <w:t>2020年</w:t>
      </w:r>
      <w:r>
        <w:rPr>
          <w:rFonts w:ascii="仿宋" w:eastAsia="仿宋" w:hAnsi="仿宋" w:cs="仿宋_GB2312"/>
          <w:sz w:val="28"/>
          <w:szCs w:val="28"/>
          <w:u w:val="single"/>
        </w:rPr>
        <w:t>12</w:t>
      </w:r>
      <w:r>
        <w:rPr>
          <w:rFonts w:ascii="仿宋" w:eastAsia="仿宋" w:hAnsi="仿宋" w:cs="仿宋_GB2312" w:hint="eastAsia"/>
          <w:sz w:val="28"/>
          <w:szCs w:val="28"/>
          <w:u w:val="single"/>
        </w:rPr>
        <w:t>月30日9:00</w:t>
      </w:r>
    </w:p>
    <w:p w:rsidR="007071AF" w:rsidRDefault="005E4A39">
      <w:pPr>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2571号主楼三楼）</w:t>
      </w:r>
    </w:p>
    <w:p w:rsidR="007071AF" w:rsidRDefault="005E4A39">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w:t>
      </w:r>
      <w:r>
        <w:rPr>
          <w:rFonts w:ascii="仿宋" w:eastAsia="仿宋" w:hAnsi="仿宋" w:cs="仿宋_GB2312"/>
          <w:sz w:val="28"/>
          <w:szCs w:val="28"/>
          <w:u w:val="single"/>
        </w:rPr>
        <w:t>8656211500</w:t>
      </w:r>
      <w:r>
        <w:rPr>
          <w:rFonts w:ascii="仿宋" w:eastAsia="仿宋" w:hAnsi="仿宋" w:cs="仿宋_GB2312" w:hint="eastAsia"/>
          <w:sz w:val="28"/>
          <w:szCs w:val="28"/>
          <w:u w:val="single"/>
        </w:rPr>
        <w:t>）</w:t>
      </w:r>
    </w:p>
    <w:p w:rsidR="007071AF" w:rsidRDefault="005E4A39">
      <w:pPr>
        <w:ind w:firstLineChars="200" w:firstLine="560"/>
        <w:rPr>
          <w:rFonts w:ascii="仿宋" w:eastAsia="仿宋" w:hAnsi="仿宋" w:cs="仿宋_GB2312"/>
          <w:b/>
          <w:sz w:val="36"/>
          <w:szCs w:val="36"/>
        </w:rPr>
      </w:pPr>
      <w:r>
        <w:rPr>
          <w:rFonts w:ascii="仿宋" w:eastAsia="仿宋" w:hAnsi="仿宋" w:cs="仿宋_GB2312" w:hint="eastAsia"/>
          <w:sz w:val="28"/>
          <w:szCs w:val="28"/>
        </w:rPr>
        <w:t>4、逾期送达的或未按规定送达指定地点的投标文件，招标人不予受理。</w:t>
      </w:r>
    </w:p>
    <w:p w:rsidR="007071AF" w:rsidRDefault="005E4A39">
      <w:pPr>
        <w:jc w:val="center"/>
        <w:rPr>
          <w:rFonts w:ascii="仿宋" w:eastAsia="仿宋" w:hAnsi="仿宋" w:cs="仿宋_GB2312"/>
          <w:b/>
          <w:sz w:val="36"/>
          <w:szCs w:val="36"/>
        </w:rPr>
      </w:pPr>
      <w:r>
        <w:rPr>
          <w:rFonts w:ascii="仿宋" w:eastAsia="仿宋" w:hAnsi="仿宋" w:cs="仿宋_GB2312" w:hint="eastAsia"/>
          <w:b/>
          <w:sz w:val="36"/>
          <w:szCs w:val="36"/>
        </w:rPr>
        <w:t>七、投标人须知</w:t>
      </w:r>
    </w:p>
    <w:p w:rsidR="007071AF" w:rsidRDefault="007071AF">
      <w:pPr>
        <w:jc w:val="center"/>
        <w:rPr>
          <w:rFonts w:ascii="仿宋" w:eastAsia="仿宋" w:hAnsi="仿宋" w:cs="仿宋_GB2312"/>
          <w:b/>
          <w:sz w:val="36"/>
          <w:szCs w:val="36"/>
        </w:rPr>
      </w:pPr>
    </w:p>
    <w:p w:rsidR="007071AF" w:rsidRDefault="005E4A39">
      <w:pPr>
        <w:ind w:firstLineChars="228" w:firstLine="638"/>
        <w:rPr>
          <w:rFonts w:ascii="仿宋" w:eastAsia="仿宋" w:hAnsi="仿宋" w:cs="仿宋_GB2312"/>
          <w:sz w:val="28"/>
          <w:szCs w:val="28"/>
        </w:rPr>
      </w:pPr>
      <w:r>
        <w:rPr>
          <w:rFonts w:ascii="仿宋" w:eastAsia="仿宋" w:hAnsi="仿宋" w:cs="仿宋_GB2312" w:hint="eastAsia"/>
          <w:sz w:val="28"/>
          <w:szCs w:val="28"/>
        </w:rPr>
        <w:t>1、与本次招标材料的质量等相关要求</w:t>
      </w:r>
    </w:p>
    <w:p w:rsidR="007071AF" w:rsidRDefault="005E4A39">
      <w:pPr>
        <w:ind w:firstLineChars="228" w:firstLine="638"/>
        <w:rPr>
          <w:rFonts w:ascii="仿宋" w:eastAsia="仿宋" w:hAnsi="仿宋" w:cs="仿宋_GB2312"/>
          <w:color w:val="000000" w:themeColor="text1"/>
          <w:sz w:val="28"/>
          <w:szCs w:val="28"/>
          <w:u w:val="single"/>
        </w:rPr>
      </w:pPr>
      <w:r>
        <w:rPr>
          <w:rFonts w:ascii="仿宋" w:eastAsia="仿宋" w:hAnsi="仿宋" w:cs="仿宋_GB2312" w:hint="eastAsia"/>
          <w:sz w:val="28"/>
          <w:szCs w:val="28"/>
        </w:rPr>
        <w:t>（1）</w:t>
      </w:r>
      <w:r>
        <w:rPr>
          <w:rFonts w:ascii="仿宋" w:eastAsia="仿宋" w:hAnsi="仿宋" w:cs="仿宋_GB2312" w:hint="eastAsia"/>
          <w:sz w:val="28"/>
          <w:szCs w:val="28"/>
          <w:u w:val="single"/>
        </w:rPr>
        <w:t>材料质量要求：符合</w:t>
      </w:r>
      <w:r>
        <w:rPr>
          <w:rFonts w:ascii="仿宋" w:eastAsia="仿宋" w:hAnsi="仿宋" w:cs="仿宋_GB2312"/>
          <w:sz w:val="28"/>
          <w:szCs w:val="28"/>
          <w:u w:val="single"/>
        </w:rPr>
        <w:t>《</w:t>
      </w:r>
      <w:r>
        <w:rPr>
          <w:rFonts w:ascii="仿宋" w:eastAsia="仿宋" w:hAnsi="仿宋" w:cs="仿宋_GB2312" w:hint="eastAsia"/>
          <w:sz w:val="28"/>
          <w:szCs w:val="28"/>
          <w:u w:val="single"/>
        </w:rPr>
        <w:t>建筑用砂</w:t>
      </w:r>
      <w:r>
        <w:rPr>
          <w:rFonts w:ascii="仿宋" w:eastAsia="仿宋" w:hAnsi="仿宋" w:cs="仿宋_GB2312"/>
          <w:sz w:val="28"/>
          <w:szCs w:val="28"/>
          <w:u w:val="single"/>
        </w:rPr>
        <w:t>》GB/T 1468</w:t>
      </w:r>
      <w:r>
        <w:rPr>
          <w:rFonts w:ascii="仿宋" w:eastAsia="仿宋" w:hAnsi="仿宋" w:cs="仿宋_GB2312" w:hint="eastAsia"/>
          <w:sz w:val="28"/>
          <w:szCs w:val="28"/>
          <w:u w:val="single"/>
        </w:rPr>
        <w:t>4</w:t>
      </w:r>
      <w:r>
        <w:rPr>
          <w:rFonts w:ascii="仿宋" w:eastAsia="仿宋" w:hAnsi="仿宋" w:cs="仿宋_GB2312"/>
          <w:sz w:val="28"/>
          <w:szCs w:val="28"/>
          <w:u w:val="single"/>
        </w:rPr>
        <w:t>-201</w:t>
      </w:r>
      <w:r>
        <w:rPr>
          <w:rFonts w:ascii="仿宋" w:eastAsia="仿宋" w:hAnsi="仿宋" w:cs="仿宋_GB2312" w:hint="eastAsia"/>
          <w:sz w:val="28"/>
          <w:szCs w:val="28"/>
          <w:u w:val="single"/>
        </w:rPr>
        <w:t>7</w:t>
      </w:r>
      <w:r>
        <w:rPr>
          <w:rFonts w:ascii="仿宋" w:eastAsia="仿宋" w:hAnsi="仿宋" w:cs="仿宋_GB2312"/>
          <w:sz w:val="28"/>
          <w:szCs w:val="28"/>
          <w:u w:val="single"/>
        </w:rPr>
        <w:t>标准相关规定</w:t>
      </w:r>
      <w:r>
        <w:rPr>
          <w:rFonts w:ascii="仿宋" w:eastAsia="仿宋" w:hAnsi="仿宋" w:cs="仿宋_GB2312" w:hint="eastAsia"/>
          <w:sz w:val="28"/>
          <w:szCs w:val="28"/>
          <w:u w:val="single"/>
        </w:rPr>
        <w:t>要求。</w:t>
      </w:r>
    </w:p>
    <w:p w:rsidR="007071AF" w:rsidRDefault="005E4A39">
      <w:pPr>
        <w:ind w:firstLineChars="228" w:firstLine="638"/>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u w:val="single"/>
        </w:rPr>
        <w:t>投标人如若中标，提供的材料必须符合技术指标要求。货到检验，允许含水率≤5%，超出5%则扣除超出部分。</w:t>
      </w:r>
    </w:p>
    <w:p w:rsidR="007071AF" w:rsidRDefault="005E4A39">
      <w:pPr>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（3）若达不到招标人质量要求的，双方协商不成的，中标人无条件将该批货物拉回且不计货款，动用招标人机械的收取相应费用。</w:t>
      </w:r>
    </w:p>
    <w:p w:rsidR="007071AF" w:rsidRDefault="005E4A39">
      <w:pPr>
        <w:ind w:firstLineChars="228" w:firstLine="638"/>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hint="eastAsia"/>
          <w:sz w:val="28"/>
          <w:szCs w:val="28"/>
          <w:u w:val="single"/>
        </w:rPr>
        <w:t>因材料产品质量不合格所造成的相关质量问题，没收中标人履约保证金（我公司将保留供方10000元材料款作为履约保证金），同时对相关质量问题所引发的返工、耽误工期、对业主单位的生产影响等所有相关损失，中标人承担相应责任。</w:t>
      </w:r>
    </w:p>
    <w:p w:rsidR="007071AF" w:rsidRDefault="005E4A39">
      <w:pPr>
        <w:ind w:firstLineChars="228" w:firstLine="638"/>
        <w:rPr>
          <w:rFonts w:ascii="仿宋" w:eastAsia="仿宋" w:hAnsi="仿宋" w:cs="仿宋_GB2312"/>
          <w:sz w:val="28"/>
          <w:szCs w:val="28"/>
        </w:rPr>
      </w:pPr>
      <w:r>
        <w:rPr>
          <w:rFonts w:ascii="仿宋" w:eastAsia="仿宋" w:hAnsi="仿宋" w:cs="仿宋_GB2312" w:hint="eastAsia"/>
          <w:sz w:val="28"/>
          <w:szCs w:val="28"/>
        </w:rPr>
        <w:t>2、付款方式</w:t>
      </w:r>
    </w:p>
    <w:p w:rsidR="007071AF" w:rsidRDefault="005E4A39">
      <w:pPr>
        <w:ind w:firstLineChars="228" w:firstLine="638"/>
        <w:rPr>
          <w:rFonts w:ascii="仿宋" w:eastAsia="仿宋" w:hAnsi="仿宋" w:cs="仿宋_GB2312"/>
          <w:sz w:val="28"/>
          <w:szCs w:val="28"/>
        </w:rPr>
      </w:pPr>
      <w:r>
        <w:rPr>
          <w:rFonts w:ascii="仿宋" w:eastAsia="仿宋" w:hAnsi="仿宋" w:cs="仿宋_GB2312" w:hint="eastAsia"/>
          <w:sz w:val="28"/>
          <w:szCs w:val="28"/>
          <w:u w:val="single"/>
        </w:rPr>
        <w:t>货到验收合格后，供方每月25号与需方核对供应数量、金额，每月30号前开具相应发票，次月支付上月入账金额的70%，余款在合同履行结束后一个月内付至90%，三个月内付清。</w:t>
      </w:r>
    </w:p>
    <w:p w:rsidR="007071AF" w:rsidRDefault="005E4A39">
      <w:pPr>
        <w:ind w:firstLineChars="228" w:firstLine="638"/>
        <w:rPr>
          <w:rFonts w:ascii="仿宋" w:eastAsia="仿宋" w:hAnsi="仿宋" w:cs="仿宋_GB2312"/>
          <w:sz w:val="28"/>
          <w:szCs w:val="28"/>
        </w:rPr>
      </w:pPr>
      <w:r>
        <w:rPr>
          <w:rFonts w:ascii="仿宋" w:eastAsia="仿宋" w:hAnsi="仿宋" w:cs="仿宋_GB2312" w:hint="eastAsia"/>
          <w:sz w:val="28"/>
          <w:szCs w:val="28"/>
        </w:rPr>
        <w:lastRenderedPageBreak/>
        <w:t>3、报价相关要求</w:t>
      </w:r>
    </w:p>
    <w:p w:rsidR="007071AF" w:rsidRDefault="005E4A39">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（1）</w:t>
      </w:r>
      <w:r>
        <w:rPr>
          <w:rFonts w:ascii="仿宋" w:eastAsia="仿宋" w:hAnsi="仿宋" w:cs="仿宋_GB2312" w:hint="eastAsia"/>
          <w:sz w:val="28"/>
          <w:szCs w:val="28"/>
          <w:u w:val="single"/>
        </w:rPr>
        <w:t>报价为含税（税率必须注明）、含运费价。</w:t>
      </w:r>
    </w:p>
    <w:p w:rsidR="007071AF" w:rsidRDefault="005E4A39">
      <w:pPr>
        <w:ind w:firstLineChars="228" w:firstLine="638"/>
        <w:rPr>
          <w:rFonts w:ascii="仿宋" w:eastAsia="仿宋" w:hAnsi="仿宋" w:cs="仿宋_GB2312"/>
          <w:sz w:val="28"/>
          <w:szCs w:val="28"/>
        </w:rPr>
      </w:pPr>
      <w:r>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（2）各投标单位在投标报价前应仔细审阅招标公告、报价表及报价说明等与此次报价相关的所有资料。报价要谨慎，一旦中标，视为理解并考虑了我公司一切要求的报价，不得以任何理由变更。</w:t>
      </w:r>
    </w:p>
    <w:p w:rsidR="007071AF" w:rsidRDefault="005E4A39">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rsidR="007071AF" w:rsidRDefault="005E4A39" w:rsidP="00382B00">
      <w:pPr>
        <w:ind w:firstLineChars="202" w:firstLine="566"/>
        <w:rPr>
          <w:rFonts w:ascii="仿宋" w:eastAsia="仿宋" w:hAnsi="仿宋" w:cs="仿宋_GB2312"/>
          <w:sz w:val="28"/>
          <w:szCs w:val="28"/>
        </w:rPr>
      </w:pPr>
      <w:r>
        <w:rPr>
          <w:rFonts w:ascii="仿宋" w:eastAsia="仿宋" w:hAnsi="仿宋" w:cs="仿宋_GB2312" w:hint="eastAsia"/>
          <w:sz w:val="28"/>
          <w:szCs w:val="28"/>
        </w:rPr>
        <w:t>（1）投标人法定代表人应在报价单相应位置签字及加盖公章，如经办人不是法人代表，须提供本人身份证复印件、法人身份证复印件及有法人代表签字的《法人代表授权书》并加盖公章作为投标资料的一部分。以上事项不符合要求的视为无效投标。</w:t>
      </w:r>
    </w:p>
    <w:p w:rsidR="007071AF" w:rsidRDefault="005E4A39" w:rsidP="00382B00">
      <w:pPr>
        <w:ind w:firstLineChars="202" w:firstLine="566"/>
        <w:rPr>
          <w:rFonts w:ascii="仿宋" w:eastAsia="仿宋" w:hAnsi="仿宋" w:cs="仿宋_GB2312"/>
          <w:sz w:val="28"/>
          <w:szCs w:val="28"/>
        </w:rPr>
      </w:pPr>
      <w:r>
        <w:rPr>
          <w:rFonts w:ascii="仿宋" w:eastAsia="仿宋" w:hAnsi="仿宋" w:cs="仿宋_GB2312" w:hint="eastAsia"/>
          <w:sz w:val="28"/>
          <w:szCs w:val="28"/>
        </w:rPr>
        <w:t>（2）投标文件密封袋封口处应密封完整，加盖投标单位公章，并且注明招标编号及材料名称。因投标人制作、密封、寄送报价文件不符合要求的视为无效投标。</w:t>
      </w:r>
    </w:p>
    <w:p w:rsidR="007071AF" w:rsidRDefault="005E4A39" w:rsidP="00382B00">
      <w:pPr>
        <w:ind w:firstLineChars="202" w:firstLine="566"/>
        <w:rPr>
          <w:rFonts w:ascii="仿宋" w:eastAsia="仿宋" w:hAnsi="仿宋" w:cs="仿宋_GB2312"/>
          <w:sz w:val="28"/>
          <w:szCs w:val="28"/>
        </w:rPr>
      </w:pPr>
      <w:r>
        <w:rPr>
          <w:rFonts w:ascii="仿宋" w:eastAsia="仿宋" w:hAnsi="仿宋" w:cs="仿宋_GB2312" w:hint="eastAsia"/>
          <w:sz w:val="28"/>
          <w:szCs w:val="28"/>
        </w:rPr>
        <w:t>（3）投标人首次投标时需提供加盖公章的营业执照副本的复印件及其它资质资料。</w:t>
      </w:r>
    </w:p>
    <w:p w:rsidR="007071AF" w:rsidRDefault="005E4A39" w:rsidP="00382B00">
      <w:pPr>
        <w:ind w:firstLineChars="202" w:firstLine="566"/>
        <w:rPr>
          <w:rFonts w:ascii="仿宋" w:eastAsia="仿宋" w:hAnsi="仿宋" w:cs="仿宋_GB2312"/>
          <w:sz w:val="28"/>
          <w:szCs w:val="28"/>
        </w:rPr>
      </w:pPr>
      <w:r>
        <w:rPr>
          <w:rFonts w:ascii="仿宋" w:eastAsia="仿宋" w:hAnsi="仿宋" w:cs="仿宋_GB2312" w:hint="eastAsia"/>
          <w:sz w:val="28"/>
          <w:szCs w:val="28"/>
        </w:rPr>
        <w:t>（4）装订要求</w:t>
      </w:r>
    </w:p>
    <w:p w:rsidR="007071AF" w:rsidRDefault="005E4A39" w:rsidP="00382B00">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装订的，我公司不负责相关保密要求，同时视为无效投标。</w:t>
      </w:r>
    </w:p>
    <w:p w:rsidR="007071AF" w:rsidRDefault="007071AF">
      <w:pPr>
        <w:ind w:firstLineChars="228" w:firstLine="638"/>
        <w:rPr>
          <w:rFonts w:ascii="仿宋" w:eastAsia="仿宋" w:hAnsi="仿宋" w:cs="仿宋_GB2312"/>
          <w:sz w:val="28"/>
          <w:szCs w:val="28"/>
        </w:rPr>
      </w:pPr>
    </w:p>
    <w:p w:rsidR="007071AF" w:rsidRDefault="005E4A39">
      <w:pPr>
        <w:ind w:firstLineChars="228" w:firstLine="638"/>
        <w:rPr>
          <w:rFonts w:ascii="仿宋" w:eastAsia="仿宋" w:hAnsi="仿宋" w:cs="仿宋_GB2312"/>
          <w:sz w:val="28"/>
          <w:szCs w:val="28"/>
        </w:rPr>
      </w:pPr>
      <w:r>
        <w:rPr>
          <w:rFonts w:ascii="仿宋" w:eastAsia="仿宋" w:hAnsi="仿宋" w:cs="仿宋_GB2312" w:hint="eastAsia"/>
          <w:sz w:val="28"/>
          <w:szCs w:val="28"/>
        </w:rPr>
        <w:t>5、交货地点</w:t>
      </w:r>
    </w:p>
    <w:p w:rsidR="007071AF" w:rsidRDefault="005E4A39">
      <w:pPr>
        <w:ind w:firstLineChars="228" w:firstLine="638"/>
        <w:rPr>
          <w:rFonts w:ascii="仿宋" w:eastAsia="仿宋" w:hAnsi="仿宋" w:cs="仿宋_GB2312"/>
          <w:color w:val="000000" w:themeColor="text1"/>
          <w:sz w:val="28"/>
          <w:szCs w:val="28"/>
          <w:u w:val="single"/>
        </w:rPr>
      </w:pPr>
      <w:r>
        <w:rPr>
          <w:rFonts w:ascii="仿宋" w:eastAsia="仿宋" w:hAnsi="仿宋" w:cs="仿宋_GB2312" w:hint="eastAsia"/>
          <w:color w:val="000000" w:themeColor="text1"/>
          <w:sz w:val="28"/>
          <w:szCs w:val="28"/>
          <w:u w:val="single"/>
        </w:rPr>
        <w:t>材料送至铜陵铜冠</w:t>
      </w:r>
      <w:proofErr w:type="gramStart"/>
      <w:r>
        <w:rPr>
          <w:rFonts w:ascii="仿宋" w:eastAsia="仿宋" w:hAnsi="仿宋" w:cs="仿宋_GB2312" w:hint="eastAsia"/>
          <w:color w:val="000000" w:themeColor="text1"/>
          <w:sz w:val="28"/>
          <w:szCs w:val="28"/>
          <w:u w:val="single"/>
        </w:rPr>
        <w:t>建安新型</w:t>
      </w:r>
      <w:proofErr w:type="gramEnd"/>
      <w:r>
        <w:rPr>
          <w:rFonts w:ascii="仿宋" w:eastAsia="仿宋" w:hAnsi="仿宋" w:cs="仿宋_GB2312" w:hint="eastAsia"/>
          <w:color w:val="000000" w:themeColor="text1"/>
          <w:sz w:val="28"/>
          <w:szCs w:val="28"/>
          <w:u w:val="single"/>
        </w:rPr>
        <w:t>环保建材科技有限公司货场内。</w:t>
      </w:r>
    </w:p>
    <w:p w:rsidR="007071AF" w:rsidRDefault="005E4A39">
      <w:pPr>
        <w:ind w:firstLineChars="228" w:firstLine="638"/>
        <w:rPr>
          <w:rFonts w:ascii="仿宋" w:eastAsia="仿宋" w:hAnsi="仿宋" w:cs="仿宋_GB2312"/>
          <w:sz w:val="28"/>
          <w:szCs w:val="28"/>
          <w:u w:val="single"/>
        </w:rPr>
      </w:pPr>
      <w:r>
        <w:rPr>
          <w:rFonts w:ascii="仿宋" w:eastAsia="仿宋" w:hAnsi="仿宋" w:cs="仿宋_GB2312" w:hint="eastAsia"/>
          <w:color w:val="000000" w:themeColor="text1"/>
          <w:sz w:val="28"/>
          <w:szCs w:val="28"/>
        </w:rPr>
        <w:t>6、</w:t>
      </w:r>
      <w:r>
        <w:rPr>
          <w:rFonts w:ascii="仿宋" w:eastAsia="仿宋" w:hAnsi="仿宋" w:cs="仿宋_GB2312" w:hint="eastAsia"/>
          <w:color w:val="000000" w:themeColor="text1"/>
          <w:sz w:val="28"/>
          <w:szCs w:val="28"/>
          <w:u w:val="single"/>
        </w:rPr>
        <w:t>本次招标的材料由中标人负责运输至指定地点。运</w:t>
      </w:r>
      <w:r>
        <w:rPr>
          <w:rFonts w:ascii="仿宋" w:eastAsia="仿宋" w:hAnsi="仿宋" w:cs="仿宋_GB2312" w:hint="eastAsia"/>
          <w:sz w:val="28"/>
          <w:szCs w:val="28"/>
          <w:u w:val="single"/>
        </w:rPr>
        <w:t>输过程中未按相关安全、环保等要求所导致的一切安全、环保事故由中标人承担责任。</w:t>
      </w:r>
    </w:p>
    <w:p w:rsidR="007071AF" w:rsidRDefault="005E4A39">
      <w:pPr>
        <w:ind w:firstLineChars="228" w:firstLine="638"/>
        <w:rPr>
          <w:rFonts w:ascii="仿宋" w:eastAsia="仿宋" w:hAnsi="仿宋" w:cs="仿宋_GB2312"/>
          <w:sz w:val="28"/>
          <w:szCs w:val="28"/>
        </w:rPr>
      </w:pPr>
      <w:r>
        <w:rPr>
          <w:rFonts w:ascii="仿宋" w:eastAsia="仿宋" w:hAnsi="仿宋" w:cs="仿宋_GB2312" w:hint="eastAsia"/>
          <w:sz w:val="28"/>
          <w:szCs w:val="28"/>
        </w:rPr>
        <w:lastRenderedPageBreak/>
        <w:t>7、供货数量验收确认方式</w:t>
      </w:r>
    </w:p>
    <w:p w:rsidR="007071AF" w:rsidRDefault="005E4A39">
      <w:pPr>
        <w:ind w:firstLineChars="228" w:firstLine="638"/>
        <w:rPr>
          <w:rFonts w:ascii="仿宋" w:eastAsia="仿宋" w:hAnsi="仿宋" w:cs="仿宋_GB2312"/>
          <w:b/>
          <w:color w:val="000000" w:themeColor="text1"/>
          <w:sz w:val="36"/>
          <w:szCs w:val="36"/>
        </w:rPr>
      </w:pPr>
      <w:r>
        <w:rPr>
          <w:rFonts w:ascii="仿宋" w:eastAsia="仿宋" w:hAnsi="仿宋" w:cs="仿宋_GB2312" w:hint="eastAsia"/>
          <w:color w:val="000000" w:themeColor="text1"/>
          <w:sz w:val="28"/>
          <w:szCs w:val="28"/>
          <w:u w:val="single"/>
        </w:rPr>
        <w:t>招标人按送货方</w:t>
      </w:r>
      <w:proofErr w:type="gramStart"/>
      <w:r>
        <w:rPr>
          <w:rFonts w:ascii="仿宋" w:eastAsia="仿宋" w:hAnsi="仿宋" w:cs="仿宋_GB2312" w:hint="eastAsia"/>
          <w:color w:val="000000" w:themeColor="text1"/>
          <w:sz w:val="28"/>
          <w:szCs w:val="28"/>
          <w:u w:val="single"/>
        </w:rPr>
        <w:t>磅单结合</w:t>
      </w:r>
      <w:proofErr w:type="gramEnd"/>
      <w:r>
        <w:rPr>
          <w:rFonts w:ascii="仿宋" w:eastAsia="仿宋" w:hAnsi="仿宋" w:cs="仿宋_GB2312" w:hint="eastAsia"/>
          <w:color w:val="000000" w:themeColor="text1"/>
          <w:sz w:val="28"/>
          <w:szCs w:val="28"/>
          <w:u w:val="single"/>
        </w:rPr>
        <w:t>过磅验收。</w:t>
      </w:r>
    </w:p>
    <w:p w:rsidR="007071AF" w:rsidRDefault="005E4A39">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八、评标及中标履约要求</w:t>
      </w:r>
    </w:p>
    <w:p w:rsidR="007071AF" w:rsidRDefault="007071AF">
      <w:pPr>
        <w:spacing w:line="600" w:lineRule="exact"/>
        <w:jc w:val="center"/>
        <w:rPr>
          <w:rFonts w:ascii="仿宋" w:eastAsia="仿宋" w:hAnsi="仿宋" w:cs="仿宋_GB2312"/>
          <w:b/>
          <w:sz w:val="36"/>
          <w:szCs w:val="36"/>
        </w:rPr>
      </w:pPr>
    </w:p>
    <w:p w:rsidR="007071AF" w:rsidRDefault="005E4A39">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1、评标由审计监察室随机临时确定评委并组建的评标委员会负责。</w:t>
      </w:r>
    </w:p>
    <w:p w:rsidR="007071AF" w:rsidRDefault="005E4A39">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rsidR="007071AF" w:rsidRDefault="005E4A39">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本次评标以价格为评标依据，采取“合理低价法”评标。即以经评委会审核，剔除偏离市场行情较大的恶意报价后的报价进行排序，其中价格最低的报价单位为预中标单位。</w:t>
      </w:r>
    </w:p>
    <w:p w:rsidR="007071AF" w:rsidRDefault="005E4A39">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4、中标候选人推荐：</w:t>
      </w:r>
      <w:r>
        <w:rPr>
          <w:rFonts w:ascii="仿宋" w:eastAsia="仿宋" w:hAnsi="仿宋" w:cs="仿宋_GB2312" w:hint="eastAsia"/>
          <w:sz w:val="28"/>
          <w:szCs w:val="28"/>
          <w:u w:val="single"/>
        </w:rPr>
        <w:t>评标委员会依据评标结果推荐一名中标候选人。</w:t>
      </w:r>
    </w:p>
    <w:p w:rsidR="007071AF" w:rsidRDefault="005E4A39">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rsidR="007071AF" w:rsidRDefault="005E4A39">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7071AF" w:rsidRDefault="005E4A39">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九、纪律和监督</w:t>
      </w:r>
    </w:p>
    <w:p w:rsidR="007071AF" w:rsidRDefault="007071AF">
      <w:pPr>
        <w:spacing w:line="600" w:lineRule="exact"/>
        <w:rPr>
          <w:rFonts w:ascii="仿宋" w:eastAsia="仿宋" w:hAnsi="仿宋" w:cs="仿宋_GB2312"/>
          <w:b/>
          <w:sz w:val="36"/>
          <w:szCs w:val="36"/>
        </w:rPr>
      </w:pPr>
    </w:p>
    <w:p w:rsidR="007071AF" w:rsidRDefault="005E4A39">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rsidR="007071AF" w:rsidRDefault="005E4A39">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rsidR="007071AF" w:rsidRDefault="007071AF">
      <w:pPr>
        <w:spacing w:line="600" w:lineRule="exact"/>
        <w:rPr>
          <w:rFonts w:ascii="仿宋" w:eastAsia="仿宋" w:hAnsi="仿宋" w:cs="仿宋_GB2312"/>
          <w:sz w:val="28"/>
          <w:szCs w:val="28"/>
          <w:u w:val="single"/>
        </w:rPr>
      </w:pPr>
    </w:p>
    <w:p w:rsidR="007071AF" w:rsidRDefault="005E4A39">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十、法定代表人授权书</w:t>
      </w:r>
    </w:p>
    <w:p w:rsidR="007071AF" w:rsidRDefault="007071AF">
      <w:pPr>
        <w:spacing w:line="600" w:lineRule="exact"/>
        <w:jc w:val="center"/>
        <w:rPr>
          <w:rFonts w:ascii="仿宋" w:eastAsia="仿宋" w:hAnsi="仿宋" w:cs="仿宋_GB2312"/>
          <w:b/>
          <w:sz w:val="36"/>
          <w:szCs w:val="36"/>
        </w:rPr>
      </w:pPr>
    </w:p>
    <w:p w:rsidR="007071AF" w:rsidRDefault="007071AF">
      <w:pPr>
        <w:pStyle w:val="Default"/>
      </w:pPr>
    </w:p>
    <w:p w:rsidR="007071AF" w:rsidRDefault="005E4A39" w:rsidP="00382B00">
      <w:pPr>
        <w:spacing w:beforeLines="50" w:before="156" w:afterLines="50" w:after="156" w:line="360" w:lineRule="auto"/>
        <w:ind w:firstLineChars="200" w:firstLine="480"/>
        <w:rPr>
          <w:rFonts w:ascii="宋体"/>
          <w:sz w:val="24"/>
        </w:rPr>
      </w:pPr>
      <w:r>
        <w:rPr>
          <w:rFonts w:ascii="宋体" w:hint="eastAsia"/>
          <w:sz w:val="24"/>
        </w:rPr>
        <w:t>本授权书声明：我</w:t>
      </w:r>
      <w:r>
        <w:rPr>
          <w:rFonts w:ascii="宋体" w:hint="eastAsia"/>
          <w:sz w:val="24"/>
          <w:u w:val="single"/>
        </w:rPr>
        <w:t>（姓名）</w:t>
      </w:r>
      <w:r>
        <w:rPr>
          <w:rFonts w:ascii="宋体" w:hint="eastAsia"/>
          <w:sz w:val="24"/>
        </w:rPr>
        <w:t>系</w:t>
      </w:r>
      <w:r>
        <w:rPr>
          <w:rFonts w:ascii="宋体" w:hint="eastAsia"/>
          <w:sz w:val="24"/>
          <w:u w:val="single"/>
        </w:rPr>
        <w:t>（单位名称）</w:t>
      </w:r>
      <w:r>
        <w:rPr>
          <w:rFonts w:ascii="宋体" w:hint="eastAsia"/>
          <w:sz w:val="24"/>
        </w:rPr>
        <w:t>的法定代表人，现授权委托</w:t>
      </w:r>
      <w:r>
        <w:rPr>
          <w:rFonts w:ascii="宋体" w:hint="eastAsia"/>
          <w:sz w:val="24"/>
          <w:u w:val="single"/>
        </w:rPr>
        <w:t>（单位名称）（被授权委托人姓名 ）</w:t>
      </w:r>
      <w:r>
        <w:rPr>
          <w:rFonts w:ascii="宋体" w:hint="eastAsia"/>
          <w:sz w:val="24"/>
        </w:rPr>
        <w:t>为本公司合理代表人，就</w:t>
      </w:r>
      <w:r>
        <w:rPr>
          <w:rFonts w:ascii="宋体" w:hint="eastAsia"/>
          <w:sz w:val="24"/>
          <w:u w:val="single"/>
        </w:rPr>
        <w:t>（招标编号）</w:t>
      </w:r>
      <w:r>
        <w:rPr>
          <w:rFonts w:ascii="宋体" w:hint="eastAsia"/>
          <w:sz w:val="24"/>
        </w:rPr>
        <w:t>的</w:t>
      </w:r>
      <w:r>
        <w:rPr>
          <w:rFonts w:ascii="宋体" w:hint="eastAsia"/>
          <w:sz w:val="24"/>
          <w:u w:val="single"/>
        </w:rPr>
        <w:t>（招标产品</w:t>
      </w:r>
      <w:r>
        <w:rPr>
          <w:rFonts w:ascii="宋体" w:hint="eastAsia"/>
          <w:sz w:val="24"/>
        </w:rPr>
        <w:t>）投标，以本公司名义处理一切与之有关的事务。</w:t>
      </w:r>
      <w:r>
        <w:rPr>
          <w:rFonts w:ascii="宋体"/>
          <w:sz w:val="24"/>
        </w:rPr>
        <w:t xml:space="preserve"> </w:t>
      </w:r>
    </w:p>
    <w:p w:rsidR="007071AF" w:rsidRDefault="007071AF" w:rsidP="00382B00">
      <w:pPr>
        <w:spacing w:beforeLines="50" w:before="156" w:afterLines="50" w:after="156" w:line="360" w:lineRule="auto"/>
        <w:ind w:firstLineChars="200" w:firstLine="480"/>
        <w:rPr>
          <w:rFonts w:ascii="宋体"/>
          <w:sz w:val="24"/>
        </w:rPr>
      </w:pPr>
    </w:p>
    <w:p w:rsidR="007071AF" w:rsidRDefault="005E4A39" w:rsidP="00382B00">
      <w:pPr>
        <w:spacing w:beforeLines="50" w:before="156" w:afterLines="50" w:after="156" w:line="360" w:lineRule="auto"/>
        <w:ind w:firstLineChars="200" w:firstLine="480"/>
        <w:rPr>
          <w:rFonts w:ascii="宋体"/>
          <w:sz w:val="24"/>
        </w:rPr>
      </w:pPr>
      <w:r>
        <w:rPr>
          <w:rFonts w:ascii="宋体" w:hint="eastAsia"/>
          <w:sz w:val="24"/>
        </w:rPr>
        <w:t>本授权书于______年___月___日签字生效，</w:t>
      </w:r>
      <w:r>
        <w:rPr>
          <w:rFonts w:ascii="宋体"/>
          <w:sz w:val="24"/>
        </w:rPr>
        <w:t xml:space="preserve"> </w:t>
      </w:r>
      <w:r>
        <w:rPr>
          <w:rFonts w:ascii="宋体" w:hint="eastAsia"/>
          <w:sz w:val="24"/>
        </w:rPr>
        <w:t>特此声明。</w:t>
      </w:r>
      <w:r>
        <w:rPr>
          <w:rFonts w:ascii="宋体"/>
          <w:sz w:val="24"/>
        </w:rPr>
        <w:t xml:space="preserve"> </w:t>
      </w:r>
    </w:p>
    <w:p w:rsidR="007071AF" w:rsidRDefault="007071AF" w:rsidP="00382B00">
      <w:pPr>
        <w:spacing w:beforeLines="50" w:before="156" w:afterLines="50" w:after="156" w:line="360" w:lineRule="auto"/>
        <w:ind w:firstLineChars="200" w:firstLine="480"/>
        <w:rPr>
          <w:rFonts w:ascii="宋体"/>
          <w:sz w:val="24"/>
        </w:rPr>
      </w:pPr>
    </w:p>
    <w:p w:rsidR="007071AF" w:rsidRDefault="005E4A39" w:rsidP="00382B00">
      <w:pPr>
        <w:spacing w:beforeLines="50" w:before="156" w:afterLines="50" w:after="156" w:line="360" w:lineRule="auto"/>
        <w:ind w:firstLineChars="200" w:firstLine="480"/>
        <w:rPr>
          <w:rFonts w:ascii="宋体"/>
          <w:sz w:val="24"/>
        </w:rPr>
      </w:pPr>
      <w:r>
        <w:rPr>
          <w:rFonts w:ascii="宋体" w:hint="eastAsia"/>
          <w:sz w:val="24"/>
        </w:rPr>
        <w:t>代理人情况：</w:t>
      </w:r>
    </w:p>
    <w:p w:rsidR="007071AF" w:rsidRDefault="007071AF" w:rsidP="00382B00">
      <w:pPr>
        <w:spacing w:beforeLines="50" w:before="156" w:afterLines="50" w:after="156" w:line="360" w:lineRule="auto"/>
        <w:ind w:firstLineChars="200" w:firstLine="480"/>
        <w:rPr>
          <w:rFonts w:ascii="宋体"/>
          <w:sz w:val="24"/>
        </w:rPr>
      </w:pPr>
    </w:p>
    <w:p w:rsidR="007071AF" w:rsidRDefault="005E4A39" w:rsidP="00382B00">
      <w:pPr>
        <w:spacing w:beforeLines="50" w:before="156" w:afterLines="50" w:after="156" w:line="360" w:lineRule="auto"/>
        <w:ind w:firstLineChars="200" w:firstLine="480"/>
        <w:rPr>
          <w:rFonts w:ascii="宋体"/>
          <w:sz w:val="24"/>
        </w:rPr>
      </w:pPr>
      <w:r>
        <w:rPr>
          <w:rFonts w:ascii="宋体" w:hint="eastAsia"/>
          <w:sz w:val="24"/>
        </w:rPr>
        <w:t>姓名：__________________   职务/职称：____________________</w:t>
      </w:r>
    </w:p>
    <w:p w:rsidR="007071AF" w:rsidRDefault="005E4A39" w:rsidP="00382B00">
      <w:pPr>
        <w:spacing w:beforeLines="50" w:before="156" w:afterLines="50" w:after="156" w:line="360" w:lineRule="auto"/>
        <w:ind w:firstLineChars="200" w:firstLine="480"/>
        <w:rPr>
          <w:rFonts w:ascii="宋体"/>
          <w:sz w:val="24"/>
        </w:rPr>
      </w:pPr>
      <w:r>
        <w:rPr>
          <w:rFonts w:ascii="宋体" w:hint="eastAsia"/>
          <w:sz w:val="24"/>
        </w:rPr>
        <w:t>地址：__________________   邮编：_________________________</w:t>
      </w:r>
    </w:p>
    <w:p w:rsidR="007071AF" w:rsidRDefault="005E4A39" w:rsidP="00382B00">
      <w:pPr>
        <w:spacing w:beforeLines="50" w:before="156" w:afterLines="50" w:after="156" w:line="360" w:lineRule="auto"/>
        <w:ind w:firstLineChars="200" w:firstLine="480"/>
        <w:rPr>
          <w:rFonts w:ascii="宋体"/>
          <w:sz w:val="24"/>
        </w:rPr>
      </w:pPr>
      <w:r>
        <w:rPr>
          <w:rFonts w:ascii="宋体" w:hint="eastAsia"/>
          <w:sz w:val="24"/>
        </w:rPr>
        <w:t>电话：__________________   传真：_________________________</w:t>
      </w:r>
    </w:p>
    <w:p w:rsidR="007071AF" w:rsidRDefault="007071AF" w:rsidP="00382B00">
      <w:pPr>
        <w:spacing w:beforeLines="50" w:before="156" w:afterLines="50" w:after="156" w:line="360" w:lineRule="auto"/>
        <w:rPr>
          <w:rFonts w:ascii="宋体"/>
          <w:sz w:val="24"/>
        </w:rPr>
      </w:pPr>
    </w:p>
    <w:p w:rsidR="007071AF" w:rsidRDefault="007071AF" w:rsidP="00382B00">
      <w:pPr>
        <w:spacing w:beforeLines="50" w:before="156" w:afterLines="50" w:after="156" w:line="360" w:lineRule="auto"/>
        <w:ind w:firstLineChars="1700" w:firstLine="4080"/>
        <w:rPr>
          <w:rFonts w:ascii="宋体"/>
          <w:sz w:val="24"/>
        </w:rPr>
      </w:pPr>
    </w:p>
    <w:p w:rsidR="007071AF" w:rsidRDefault="005E4A39" w:rsidP="00382B00">
      <w:pPr>
        <w:spacing w:beforeLines="50" w:before="156" w:afterLines="50" w:after="156" w:line="360" w:lineRule="auto"/>
        <w:ind w:firstLineChars="1700" w:firstLine="4080"/>
        <w:rPr>
          <w:rFonts w:ascii="宋体"/>
          <w:sz w:val="24"/>
        </w:rPr>
      </w:pPr>
      <w:r>
        <w:rPr>
          <w:rFonts w:ascii="宋体" w:hint="eastAsia"/>
          <w:sz w:val="24"/>
        </w:rPr>
        <w:t>法定代表人签字：_______________</w:t>
      </w:r>
      <w:r>
        <w:rPr>
          <w:rFonts w:ascii="宋体"/>
          <w:sz w:val="24"/>
        </w:rPr>
        <w:t xml:space="preserve"> </w:t>
      </w:r>
    </w:p>
    <w:p w:rsidR="007071AF" w:rsidRDefault="005E4A39" w:rsidP="00382B00">
      <w:pPr>
        <w:spacing w:beforeLines="50" w:before="156" w:afterLines="50" w:after="156" w:line="360" w:lineRule="auto"/>
        <w:ind w:firstLineChars="1700" w:firstLine="4080"/>
      </w:pPr>
      <w:r>
        <w:rPr>
          <w:rFonts w:ascii="宋体" w:hint="eastAsia"/>
          <w:sz w:val="24"/>
        </w:rPr>
        <w:t>单位盖章：_____________________</w:t>
      </w:r>
    </w:p>
    <w:p w:rsidR="007071AF" w:rsidRDefault="007071AF" w:rsidP="00382B00">
      <w:pPr>
        <w:spacing w:beforeLines="50" w:before="156" w:afterLines="50" w:after="156" w:line="360" w:lineRule="auto"/>
        <w:rPr>
          <w:sz w:val="24"/>
        </w:rPr>
      </w:pPr>
    </w:p>
    <w:p w:rsidR="007071AF" w:rsidRDefault="005E4A39" w:rsidP="00382B00">
      <w:pPr>
        <w:spacing w:beforeLines="50" w:before="156" w:afterLines="50" w:after="156" w:line="360" w:lineRule="auto"/>
        <w:ind w:firstLineChars="2300" w:firstLine="5520"/>
        <w:rPr>
          <w:sz w:val="28"/>
          <w:szCs w:val="28"/>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7071AF" w:rsidRDefault="007071AF">
      <w:pPr>
        <w:spacing w:line="600" w:lineRule="exact"/>
        <w:rPr>
          <w:rFonts w:ascii="仿宋" w:eastAsia="仿宋" w:hAnsi="仿宋" w:cs="仿宋_GB2312"/>
          <w:b/>
          <w:sz w:val="36"/>
          <w:szCs w:val="36"/>
        </w:rPr>
      </w:pPr>
    </w:p>
    <w:p w:rsidR="007071AF" w:rsidRDefault="007071AF">
      <w:pPr>
        <w:spacing w:line="600" w:lineRule="exact"/>
        <w:rPr>
          <w:rFonts w:ascii="仿宋" w:eastAsia="仿宋" w:hAnsi="仿宋" w:cs="仿宋_GB2312"/>
          <w:sz w:val="28"/>
          <w:szCs w:val="28"/>
          <w:u w:val="single"/>
        </w:rPr>
        <w:sectPr w:rsidR="007071AF">
          <w:headerReference w:type="default" r:id="rId10"/>
          <w:footerReference w:type="default" r:id="rId11"/>
          <w:pgSz w:w="11906" w:h="16838"/>
          <w:pgMar w:top="312" w:right="1469" w:bottom="709" w:left="1338" w:header="851" w:footer="273" w:gutter="284"/>
          <w:cols w:space="720"/>
          <w:docGrid w:type="lines" w:linePitch="312"/>
        </w:sectPr>
      </w:pPr>
    </w:p>
    <w:p w:rsidR="007071AF" w:rsidRDefault="005E4A39">
      <w:pPr>
        <w:jc w:val="center"/>
        <w:rPr>
          <w:rFonts w:ascii="仿宋_GB2312" w:eastAsia="仿宋_GB2312"/>
          <w:b/>
          <w:sz w:val="28"/>
          <w:szCs w:val="28"/>
        </w:rPr>
      </w:pPr>
      <w:bookmarkStart w:id="0" w:name="_GoBack"/>
      <w:bookmarkEnd w:id="0"/>
      <w:r>
        <w:rPr>
          <w:rFonts w:ascii="仿宋_GB2312" w:eastAsia="仿宋_GB2312" w:hint="eastAsia"/>
          <w:b/>
          <w:sz w:val="28"/>
          <w:szCs w:val="28"/>
        </w:rPr>
        <w:lastRenderedPageBreak/>
        <w:t>十一、报价单</w:t>
      </w:r>
    </w:p>
    <w:p w:rsidR="007071AF" w:rsidRDefault="005E4A39">
      <w:pPr>
        <w:rPr>
          <w:rFonts w:ascii="仿宋_GB2312" w:eastAsia="仿宋_GB2312"/>
          <w:b/>
          <w:sz w:val="28"/>
          <w:szCs w:val="28"/>
        </w:rPr>
      </w:pPr>
      <w:r>
        <w:rPr>
          <w:rFonts w:ascii="仿宋_GB2312" w:eastAsia="仿宋_GB2312" w:hint="eastAsia"/>
          <w:b/>
          <w:sz w:val="28"/>
          <w:szCs w:val="28"/>
        </w:rPr>
        <w:t>报价单（TGJA-WZ-20202</w:t>
      </w:r>
      <w:r w:rsidR="004E7236">
        <w:rPr>
          <w:rFonts w:ascii="仿宋_GB2312" w:eastAsia="仿宋_GB2312" w:hint="eastAsia"/>
          <w:b/>
          <w:sz w:val="28"/>
          <w:szCs w:val="28"/>
        </w:rPr>
        <w:t>7</w:t>
      </w:r>
      <w:r>
        <w:rPr>
          <w:rFonts w:ascii="仿宋_GB2312" w:eastAsia="仿宋_GB2312" w:hint="eastAsia"/>
          <w:b/>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365"/>
        <w:gridCol w:w="1515"/>
        <w:gridCol w:w="1860"/>
        <w:gridCol w:w="720"/>
        <w:gridCol w:w="975"/>
        <w:gridCol w:w="1671"/>
        <w:gridCol w:w="1560"/>
        <w:gridCol w:w="2643"/>
        <w:gridCol w:w="2427"/>
      </w:tblGrid>
      <w:tr w:rsidR="007071AF">
        <w:trPr>
          <w:trHeight w:val="665"/>
        </w:trPr>
        <w:tc>
          <w:tcPr>
            <w:tcW w:w="399" w:type="dxa"/>
            <w:vAlign w:val="center"/>
          </w:tcPr>
          <w:p w:rsidR="007071AF" w:rsidRDefault="005E4A39">
            <w:pPr>
              <w:jc w:val="center"/>
              <w:rPr>
                <w:rFonts w:ascii="仿宋_GB2312" w:eastAsia="仿宋_GB2312"/>
                <w:sz w:val="24"/>
              </w:rPr>
            </w:pPr>
            <w:r>
              <w:rPr>
                <w:rFonts w:ascii="仿宋_GB2312" w:eastAsia="仿宋_GB2312" w:hint="eastAsia"/>
                <w:sz w:val="24"/>
              </w:rPr>
              <w:t>序号</w:t>
            </w:r>
          </w:p>
        </w:tc>
        <w:tc>
          <w:tcPr>
            <w:tcW w:w="1365" w:type="dxa"/>
            <w:vAlign w:val="center"/>
          </w:tcPr>
          <w:p w:rsidR="007071AF" w:rsidRDefault="005E4A39">
            <w:pPr>
              <w:jc w:val="center"/>
              <w:rPr>
                <w:rFonts w:ascii="仿宋_GB2312" w:eastAsia="仿宋_GB2312"/>
                <w:sz w:val="24"/>
              </w:rPr>
            </w:pPr>
            <w:r>
              <w:rPr>
                <w:rFonts w:ascii="仿宋_GB2312" w:eastAsia="仿宋_GB2312" w:hint="eastAsia"/>
                <w:sz w:val="24"/>
              </w:rPr>
              <w:t>物料名称</w:t>
            </w:r>
          </w:p>
        </w:tc>
        <w:tc>
          <w:tcPr>
            <w:tcW w:w="1515" w:type="dxa"/>
            <w:vAlign w:val="center"/>
          </w:tcPr>
          <w:p w:rsidR="007071AF" w:rsidRDefault="005E4A39">
            <w:pPr>
              <w:jc w:val="center"/>
              <w:rPr>
                <w:rFonts w:ascii="仿宋_GB2312" w:eastAsia="仿宋_GB2312"/>
                <w:sz w:val="24"/>
              </w:rPr>
            </w:pPr>
            <w:r>
              <w:rPr>
                <w:rFonts w:ascii="仿宋_GB2312" w:eastAsia="仿宋_GB2312" w:hint="eastAsia"/>
                <w:sz w:val="24"/>
              </w:rPr>
              <w:t>型号规格</w:t>
            </w:r>
          </w:p>
        </w:tc>
        <w:tc>
          <w:tcPr>
            <w:tcW w:w="1860" w:type="dxa"/>
            <w:vAlign w:val="center"/>
          </w:tcPr>
          <w:p w:rsidR="007071AF" w:rsidRDefault="005E4A39">
            <w:pPr>
              <w:jc w:val="center"/>
              <w:rPr>
                <w:rFonts w:ascii="仿宋_GB2312" w:eastAsia="仿宋_GB2312"/>
                <w:sz w:val="24"/>
              </w:rPr>
            </w:pPr>
            <w:r>
              <w:rPr>
                <w:rFonts w:ascii="仿宋_GB2312" w:eastAsia="仿宋_GB2312" w:hint="eastAsia"/>
                <w:sz w:val="24"/>
              </w:rPr>
              <w:t>验收标准</w:t>
            </w:r>
          </w:p>
        </w:tc>
        <w:tc>
          <w:tcPr>
            <w:tcW w:w="720" w:type="dxa"/>
            <w:vAlign w:val="center"/>
          </w:tcPr>
          <w:p w:rsidR="007071AF" w:rsidRDefault="005E4A39">
            <w:pPr>
              <w:jc w:val="center"/>
              <w:rPr>
                <w:rFonts w:ascii="仿宋_GB2312" w:eastAsia="仿宋_GB2312"/>
                <w:sz w:val="24"/>
              </w:rPr>
            </w:pPr>
            <w:r>
              <w:rPr>
                <w:rFonts w:ascii="仿宋_GB2312" w:eastAsia="仿宋_GB2312" w:hint="eastAsia"/>
                <w:sz w:val="24"/>
              </w:rPr>
              <w:t>单位</w:t>
            </w:r>
          </w:p>
        </w:tc>
        <w:tc>
          <w:tcPr>
            <w:tcW w:w="975" w:type="dxa"/>
            <w:vAlign w:val="center"/>
          </w:tcPr>
          <w:p w:rsidR="007071AF" w:rsidRDefault="005E4A39">
            <w:pPr>
              <w:jc w:val="center"/>
              <w:rPr>
                <w:rFonts w:ascii="仿宋_GB2312" w:eastAsia="仿宋_GB2312"/>
                <w:sz w:val="24"/>
              </w:rPr>
            </w:pPr>
            <w:r>
              <w:rPr>
                <w:rFonts w:ascii="仿宋_GB2312" w:eastAsia="仿宋_GB2312" w:hint="eastAsia"/>
                <w:sz w:val="24"/>
              </w:rPr>
              <w:t>数量</w:t>
            </w:r>
          </w:p>
        </w:tc>
        <w:tc>
          <w:tcPr>
            <w:tcW w:w="1671" w:type="dxa"/>
            <w:vAlign w:val="center"/>
          </w:tcPr>
          <w:p w:rsidR="007071AF" w:rsidRDefault="005E4A39">
            <w:pPr>
              <w:jc w:val="center"/>
              <w:rPr>
                <w:rFonts w:ascii="仿宋_GB2312" w:eastAsia="仿宋_GB2312"/>
                <w:b/>
                <w:bCs/>
                <w:sz w:val="24"/>
              </w:rPr>
            </w:pPr>
            <w:r>
              <w:rPr>
                <w:rFonts w:ascii="仿宋_GB2312" w:eastAsia="仿宋_GB2312" w:hint="eastAsia"/>
                <w:b/>
                <w:bCs/>
                <w:sz w:val="24"/>
              </w:rPr>
              <w:t>单价＊</w:t>
            </w:r>
          </w:p>
        </w:tc>
        <w:tc>
          <w:tcPr>
            <w:tcW w:w="1560" w:type="dxa"/>
            <w:vAlign w:val="center"/>
          </w:tcPr>
          <w:p w:rsidR="007071AF" w:rsidRDefault="005E4A39">
            <w:pPr>
              <w:jc w:val="center"/>
              <w:rPr>
                <w:rFonts w:ascii="仿宋_GB2312" w:eastAsia="仿宋_GB2312"/>
                <w:b/>
                <w:bCs/>
                <w:sz w:val="24"/>
              </w:rPr>
            </w:pPr>
            <w:r>
              <w:rPr>
                <w:rFonts w:ascii="仿宋_GB2312" w:eastAsia="仿宋_GB2312" w:hint="eastAsia"/>
                <w:b/>
                <w:bCs/>
                <w:sz w:val="24"/>
              </w:rPr>
              <w:t>总价＊</w:t>
            </w:r>
          </w:p>
        </w:tc>
        <w:tc>
          <w:tcPr>
            <w:tcW w:w="2643" w:type="dxa"/>
            <w:vAlign w:val="center"/>
          </w:tcPr>
          <w:p w:rsidR="007071AF" w:rsidRDefault="005E4A39">
            <w:pPr>
              <w:jc w:val="center"/>
              <w:rPr>
                <w:rFonts w:ascii="仿宋_GB2312" w:eastAsia="仿宋_GB2312"/>
                <w:b/>
                <w:bCs/>
                <w:sz w:val="24"/>
              </w:rPr>
            </w:pPr>
            <w:r>
              <w:rPr>
                <w:rFonts w:ascii="仿宋_GB2312" w:eastAsia="仿宋_GB2312" w:hint="eastAsia"/>
                <w:b/>
                <w:bCs/>
                <w:sz w:val="24"/>
              </w:rPr>
              <w:t>税率（注明税率及是否为增值税专业发票）＊</w:t>
            </w:r>
          </w:p>
        </w:tc>
        <w:tc>
          <w:tcPr>
            <w:tcW w:w="2427" w:type="dxa"/>
            <w:vAlign w:val="center"/>
          </w:tcPr>
          <w:p w:rsidR="007071AF" w:rsidRDefault="005E4A39">
            <w:pPr>
              <w:jc w:val="center"/>
              <w:rPr>
                <w:rFonts w:ascii="仿宋_GB2312" w:eastAsia="仿宋_GB2312"/>
                <w:sz w:val="24"/>
              </w:rPr>
            </w:pPr>
            <w:r>
              <w:rPr>
                <w:rFonts w:ascii="仿宋_GB2312" w:eastAsia="仿宋_GB2312" w:hint="eastAsia"/>
                <w:sz w:val="24"/>
              </w:rPr>
              <w:t>备注</w:t>
            </w:r>
          </w:p>
        </w:tc>
      </w:tr>
      <w:tr w:rsidR="007071AF">
        <w:trPr>
          <w:trHeight w:val="791"/>
        </w:trPr>
        <w:tc>
          <w:tcPr>
            <w:tcW w:w="399" w:type="dxa"/>
            <w:vAlign w:val="center"/>
          </w:tcPr>
          <w:p w:rsidR="007071AF" w:rsidRDefault="005E4A39">
            <w:pPr>
              <w:jc w:val="center"/>
              <w:rPr>
                <w:rFonts w:ascii="仿宋_GB2312" w:eastAsia="仿宋_GB2312"/>
                <w:sz w:val="24"/>
              </w:rPr>
            </w:pPr>
            <w:r>
              <w:rPr>
                <w:rFonts w:ascii="仿宋_GB2312" w:eastAsia="仿宋_GB2312" w:hint="eastAsia"/>
                <w:sz w:val="24"/>
              </w:rPr>
              <w:t>1</w:t>
            </w:r>
          </w:p>
        </w:tc>
        <w:tc>
          <w:tcPr>
            <w:tcW w:w="1365" w:type="dxa"/>
            <w:vAlign w:val="center"/>
          </w:tcPr>
          <w:p w:rsidR="007071AF" w:rsidRDefault="005E4A39">
            <w:pPr>
              <w:jc w:val="center"/>
              <w:rPr>
                <w:rFonts w:ascii="仿宋_GB2312" w:eastAsia="仿宋_GB2312"/>
                <w:sz w:val="24"/>
              </w:rPr>
            </w:pPr>
            <w:r>
              <w:rPr>
                <w:rFonts w:ascii="仿宋_GB2312" w:eastAsia="仿宋_GB2312" w:hint="eastAsia"/>
                <w:sz w:val="24"/>
              </w:rPr>
              <w:t>细砂</w:t>
            </w:r>
          </w:p>
        </w:tc>
        <w:tc>
          <w:tcPr>
            <w:tcW w:w="1515" w:type="dxa"/>
            <w:vAlign w:val="center"/>
          </w:tcPr>
          <w:p w:rsidR="007071AF" w:rsidRDefault="005E4A3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细度模数1.0以下</w:t>
            </w:r>
          </w:p>
        </w:tc>
        <w:tc>
          <w:tcPr>
            <w:tcW w:w="1860" w:type="dxa"/>
            <w:vAlign w:val="center"/>
          </w:tcPr>
          <w:p w:rsidR="007071AF" w:rsidRDefault="005E4A39">
            <w:pPr>
              <w:widowControl/>
              <w:jc w:val="center"/>
              <w:textAlignment w:val="center"/>
              <w:rPr>
                <w:rFonts w:ascii="宋体" w:eastAsia="仿宋_GB2312" w:hAnsi="宋体" w:cs="宋体"/>
                <w:color w:val="000000"/>
                <w:kern w:val="0"/>
                <w:sz w:val="20"/>
                <w:szCs w:val="20"/>
              </w:rPr>
            </w:pPr>
            <w:r>
              <w:rPr>
                <w:rFonts w:ascii="仿宋_GB2312" w:eastAsia="仿宋_GB2312" w:hAnsi="仿宋_GB2312" w:cs="仿宋_GB2312" w:hint="eastAsia"/>
                <w:bCs/>
              </w:rPr>
              <w:t>GB/T14684-2017</w:t>
            </w:r>
          </w:p>
        </w:tc>
        <w:tc>
          <w:tcPr>
            <w:tcW w:w="720" w:type="dxa"/>
            <w:vAlign w:val="center"/>
          </w:tcPr>
          <w:p w:rsidR="007071AF" w:rsidRDefault="005E4A39">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吨</w:t>
            </w:r>
          </w:p>
        </w:tc>
        <w:tc>
          <w:tcPr>
            <w:tcW w:w="975" w:type="dxa"/>
            <w:vAlign w:val="center"/>
          </w:tcPr>
          <w:p w:rsidR="007071AF" w:rsidRDefault="005E4A39">
            <w:pPr>
              <w:widowControl/>
              <w:jc w:val="center"/>
              <w:textAlignment w:val="center"/>
              <w:rPr>
                <w:rFonts w:ascii="仿宋_GB2312" w:eastAsia="仿宋_GB2312"/>
                <w:sz w:val="24"/>
              </w:rPr>
            </w:pPr>
            <w:r>
              <w:rPr>
                <w:rFonts w:ascii="仿宋_GB2312" w:eastAsia="仿宋_GB2312" w:hint="eastAsia"/>
                <w:sz w:val="24"/>
              </w:rPr>
              <w:t>2</w:t>
            </w:r>
            <w:r>
              <w:rPr>
                <w:rFonts w:ascii="仿宋_GB2312" w:eastAsia="仿宋_GB2312"/>
                <w:sz w:val="24"/>
              </w:rPr>
              <w:t>0</w:t>
            </w:r>
            <w:r>
              <w:rPr>
                <w:rFonts w:ascii="仿宋_GB2312" w:eastAsia="仿宋_GB2312" w:hint="eastAsia"/>
                <w:sz w:val="24"/>
              </w:rPr>
              <w:t>00</w:t>
            </w:r>
          </w:p>
        </w:tc>
        <w:tc>
          <w:tcPr>
            <w:tcW w:w="1671" w:type="dxa"/>
            <w:vAlign w:val="center"/>
          </w:tcPr>
          <w:p w:rsidR="007071AF" w:rsidRDefault="007071AF">
            <w:pPr>
              <w:jc w:val="center"/>
              <w:rPr>
                <w:rFonts w:ascii="仿宋_GB2312" w:eastAsia="仿宋_GB2312"/>
                <w:sz w:val="24"/>
              </w:rPr>
            </w:pPr>
          </w:p>
        </w:tc>
        <w:tc>
          <w:tcPr>
            <w:tcW w:w="1560" w:type="dxa"/>
            <w:vAlign w:val="center"/>
          </w:tcPr>
          <w:p w:rsidR="007071AF" w:rsidRDefault="007071AF">
            <w:pPr>
              <w:widowControl/>
              <w:jc w:val="center"/>
              <w:textAlignment w:val="center"/>
              <w:rPr>
                <w:rFonts w:ascii="仿宋_GB2312" w:eastAsia="仿宋_GB2312"/>
                <w:sz w:val="24"/>
              </w:rPr>
            </w:pPr>
          </w:p>
        </w:tc>
        <w:tc>
          <w:tcPr>
            <w:tcW w:w="2643" w:type="dxa"/>
            <w:vAlign w:val="center"/>
          </w:tcPr>
          <w:p w:rsidR="007071AF" w:rsidRDefault="007071AF">
            <w:pPr>
              <w:jc w:val="center"/>
              <w:rPr>
                <w:rFonts w:ascii="仿宋_GB2312" w:eastAsia="仿宋_GB2312"/>
                <w:sz w:val="24"/>
              </w:rPr>
            </w:pPr>
          </w:p>
        </w:tc>
        <w:tc>
          <w:tcPr>
            <w:tcW w:w="2427" w:type="dxa"/>
            <w:vAlign w:val="center"/>
          </w:tcPr>
          <w:p w:rsidR="007071AF" w:rsidRDefault="007071AF">
            <w:pPr>
              <w:jc w:val="center"/>
              <w:rPr>
                <w:rFonts w:ascii="仿宋_GB2312" w:eastAsia="仿宋_GB2312"/>
                <w:sz w:val="24"/>
              </w:rPr>
            </w:pPr>
          </w:p>
        </w:tc>
      </w:tr>
      <w:tr w:rsidR="007071AF">
        <w:trPr>
          <w:trHeight w:val="1415"/>
        </w:trPr>
        <w:tc>
          <w:tcPr>
            <w:tcW w:w="15135" w:type="dxa"/>
            <w:gridSpan w:val="10"/>
            <w:vAlign w:val="center"/>
          </w:tcPr>
          <w:p w:rsidR="007071AF" w:rsidRDefault="005E4A39">
            <w:pPr>
              <w:rPr>
                <w:rFonts w:ascii="仿宋_GB2312" w:eastAsia="仿宋_GB2312"/>
                <w:sz w:val="24"/>
              </w:rPr>
            </w:pPr>
            <w:r>
              <w:rPr>
                <w:rFonts w:ascii="仿宋_GB2312" w:eastAsia="仿宋_GB2312" w:hint="eastAsia"/>
                <w:sz w:val="24"/>
              </w:rPr>
              <w:t xml:space="preserve">说明：1、此报价表中带 </w:t>
            </w:r>
            <w:r>
              <w:rPr>
                <w:rFonts w:ascii="仿宋_GB2312" w:eastAsia="仿宋_GB2312" w:hint="eastAsia"/>
                <w:b/>
                <w:bCs/>
                <w:sz w:val="24"/>
              </w:rPr>
              <w:t xml:space="preserve">＊ </w:t>
            </w:r>
            <w:r>
              <w:rPr>
                <w:rFonts w:ascii="仿宋_GB2312" w:eastAsia="仿宋_GB2312" w:hint="eastAsia"/>
                <w:sz w:val="24"/>
              </w:rPr>
              <w:t>号为必填项，投标人的所有报价文件均为加盖单位公章的打印件（签名部分除外）。</w:t>
            </w:r>
          </w:p>
          <w:p w:rsidR="007071AF" w:rsidRDefault="005E4A39">
            <w:pPr>
              <w:ind w:firstLineChars="300" w:firstLine="720"/>
              <w:rPr>
                <w:rFonts w:ascii="仿宋_GB2312" w:eastAsia="仿宋_GB2312"/>
                <w:sz w:val="24"/>
              </w:rPr>
            </w:pPr>
            <w:r>
              <w:rPr>
                <w:rFonts w:ascii="仿宋_GB2312" w:eastAsia="仿宋_GB2312" w:hint="eastAsia"/>
                <w:sz w:val="24"/>
              </w:rPr>
              <w:t>2、税率栏填写时要具体明确税率及是否为增值税专业发票。</w:t>
            </w:r>
          </w:p>
          <w:p w:rsidR="007071AF" w:rsidRDefault="005E4A39">
            <w:pPr>
              <w:ind w:firstLineChars="300" w:firstLine="720"/>
              <w:rPr>
                <w:rFonts w:ascii="仿宋_GB2312" w:eastAsia="仿宋_GB2312"/>
                <w:sz w:val="24"/>
              </w:rPr>
            </w:pPr>
            <w:r>
              <w:rPr>
                <w:rFonts w:ascii="仿宋_GB2312" w:eastAsia="仿宋_GB2312" w:hint="eastAsia"/>
                <w:sz w:val="24"/>
              </w:rPr>
              <w:t>3、</w:t>
            </w:r>
            <w:r>
              <w:rPr>
                <w:rFonts w:ascii="仿宋_GB2312" w:eastAsia="仿宋_GB2312" w:hAnsi="仿宋_GB2312" w:cs="仿宋_GB2312" w:hint="eastAsia"/>
                <w:sz w:val="24"/>
              </w:rPr>
              <w:t>本次报价数量为项目预估量，具体数量以实际需求量为准。</w:t>
            </w:r>
          </w:p>
          <w:p w:rsidR="007071AF" w:rsidRDefault="007071AF">
            <w:pPr>
              <w:ind w:firstLineChars="400" w:firstLine="960"/>
              <w:rPr>
                <w:rFonts w:ascii="仿宋_GB2312" w:eastAsia="仿宋_GB2312"/>
                <w:sz w:val="24"/>
              </w:rPr>
            </w:pPr>
          </w:p>
        </w:tc>
      </w:tr>
      <w:tr w:rsidR="007071AF">
        <w:trPr>
          <w:trHeight w:val="441"/>
        </w:trPr>
        <w:tc>
          <w:tcPr>
            <w:tcW w:w="6834" w:type="dxa"/>
            <w:gridSpan w:val="6"/>
            <w:vMerge w:val="restart"/>
            <w:vAlign w:val="center"/>
          </w:tcPr>
          <w:p w:rsidR="007071AF" w:rsidRDefault="005E4A39">
            <w:pPr>
              <w:rPr>
                <w:rFonts w:ascii="仿宋_GB2312" w:eastAsia="仿宋_GB2312"/>
                <w:sz w:val="24"/>
              </w:rPr>
            </w:pPr>
            <w:r>
              <w:rPr>
                <w:rFonts w:ascii="仿宋_GB2312" w:eastAsia="仿宋_GB2312" w:hint="eastAsia"/>
                <w:sz w:val="24"/>
              </w:rPr>
              <w:t>投标单位（公章）</w:t>
            </w:r>
          </w:p>
        </w:tc>
        <w:tc>
          <w:tcPr>
            <w:tcW w:w="5874" w:type="dxa"/>
            <w:gridSpan w:val="3"/>
            <w:vAlign w:val="center"/>
          </w:tcPr>
          <w:p w:rsidR="007071AF" w:rsidRDefault="005E4A39">
            <w:pPr>
              <w:jc w:val="center"/>
              <w:rPr>
                <w:rFonts w:ascii="仿宋_GB2312" w:eastAsia="仿宋_GB2312"/>
                <w:sz w:val="24"/>
              </w:rPr>
            </w:pPr>
            <w:r>
              <w:rPr>
                <w:rFonts w:ascii="仿宋_GB2312" w:eastAsia="仿宋_GB2312" w:hint="eastAsia"/>
                <w:sz w:val="24"/>
              </w:rPr>
              <w:t>法定代表人或授权委托人</w:t>
            </w:r>
          </w:p>
        </w:tc>
        <w:tc>
          <w:tcPr>
            <w:tcW w:w="2427" w:type="dxa"/>
            <w:vAlign w:val="center"/>
          </w:tcPr>
          <w:p w:rsidR="007071AF" w:rsidRDefault="007071AF">
            <w:pPr>
              <w:rPr>
                <w:rFonts w:ascii="仿宋_GB2312" w:eastAsia="仿宋_GB2312"/>
                <w:sz w:val="24"/>
              </w:rPr>
            </w:pPr>
          </w:p>
        </w:tc>
      </w:tr>
      <w:tr w:rsidR="007071AF">
        <w:trPr>
          <w:trHeight w:val="348"/>
        </w:trPr>
        <w:tc>
          <w:tcPr>
            <w:tcW w:w="6834" w:type="dxa"/>
            <w:gridSpan w:val="6"/>
            <w:vMerge/>
            <w:vAlign w:val="center"/>
          </w:tcPr>
          <w:p w:rsidR="007071AF" w:rsidRDefault="007071AF">
            <w:pPr>
              <w:rPr>
                <w:rFonts w:ascii="仿宋_GB2312" w:eastAsia="仿宋_GB2312"/>
                <w:sz w:val="24"/>
              </w:rPr>
            </w:pPr>
          </w:p>
        </w:tc>
        <w:tc>
          <w:tcPr>
            <w:tcW w:w="3231" w:type="dxa"/>
            <w:gridSpan w:val="2"/>
            <w:vMerge w:val="restart"/>
            <w:vAlign w:val="center"/>
          </w:tcPr>
          <w:p w:rsidR="007071AF" w:rsidRDefault="005E4A39">
            <w:pPr>
              <w:jc w:val="center"/>
              <w:rPr>
                <w:rFonts w:ascii="仿宋_GB2312" w:eastAsia="仿宋_GB2312"/>
                <w:sz w:val="24"/>
              </w:rPr>
            </w:pPr>
            <w:r>
              <w:rPr>
                <w:rFonts w:ascii="仿宋_GB2312" w:eastAsia="仿宋_GB2312" w:hint="eastAsia"/>
                <w:sz w:val="24"/>
              </w:rPr>
              <w:t>联系方式</w:t>
            </w:r>
          </w:p>
        </w:tc>
        <w:tc>
          <w:tcPr>
            <w:tcW w:w="2643" w:type="dxa"/>
            <w:vAlign w:val="center"/>
          </w:tcPr>
          <w:p w:rsidR="007071AF" w:rsidRDefault="005E4A39">
            <w:pPr>
              <w:jc w:val="center"/>
              <w:rPr>
                <w:rFonts w:ascii="仿宋_GB2312" w:eastAsia="仿宋_GB2312"/>
                <w:sz w:val="24"/>
              </w:rPr>
            </w:pPr>
            <w:r>
              <w:rPr>
                <w:rFonts w:ascii="仿宋_GB2312" w:eastAsia="仿宋_GB2312" w:hint="eastAsia"/>
                <w:sz w:val="24"/>
              </w:rPr>
              <w:t>电话</w:t>
            </w:r>
          </w:p>
        </w:tc>
        <w:tc>
          <w:tcPr>
            <w:tcW w:w="2427" w:type="dxa"/>
            <w:vAlign w:val="center"/>
          </w:tcPr>
          <w:p w:rsidR="007071AF" w:rsidRDefault="007071AF">
            <w:pPr>
              <w:rPr>
                <w:rFonts w:ascii="仿宋_GB2312" w:eastAsia="仿宋_GB2312"/>
                <w:sz w:val="24"/>
              </w:rPr>
            </w:pPr>
          </w:p>
        </w:tc>
      </w:tr>
      <w:tr w:rsidR="007071AF">
        <w:trPr>
          <w:trHeight w:val="362"/>
        </w:trPr>
        <w:tc>
          <w:tcPr>
            <w:tcW w:w="6834" w:type="dxa"/>
            <w:gridSpan w:val="6"/>
            <w:vMerge/>
            <w:vAlign w:val="center"/>
          </w:tcPr>
          <w:p w:rsidR="007071AF" w:rsidRDefault="007071AF">
            <w:pPr>
              <w:rPr>
                <w:rFonts w:ascii="仿宋_GB2312" w:eastAsia="仿宋_GB2312"/>
                <w:sz w:val="24"/>
              </w:rPr>
            </w:pPr>
          </w:p>
        </w:tc>
        <w:tc>
          <w:tcPr>
            <w:tcW w:w="3231" w:type="dxa"/>
            <w:gridSpan w:val="2"/>
            <w:vMerge/>
            <w:vAlign w:val="center"/>
          </w:tcPr>
          <w:p w:rsidR="007071AF" w:rsidRDefault="007071AF">
            <w:pPr>
              <w:jc w:val="center"/>
              <w:rPr>
                <w:rFonts w:ascii="仿宋_GB2312" w:eastAsia="仿宋_GB2312"/>
                <w:sz w:val="24"/>
              </w:rPr>
            </w:pPr>
          </w:p>
        </w:tc>
        <w:tc>
          <w:tcPr>
            <w:tcW w:w="2643" w:type="dxa"/>
            <w:vAlign w:val="center"/>
          </w:tcPr>
          <w:p w:rsidR="007071AF" w:rsidRDefault="005E4A39">
            <w:pPr>
              <w:jc w:val="center"/>
              <w:rPr>
                <w:rFonts w:ascii="仿宋_GB2312" w:eastAsia="仿宋_GB2312"/>
                <w:sz w:val="24"/>
              </w:rPr>
            </w:pPr>
            <w:r>
              <w:rPr>
                <w:rFonts w:ascii="仿宋_GB2312" w:eastAsia="仿宋_GB2312" w:hint="eastAsia"/>
                <w:sz w:val="24"/>
              </w:rPr>
              <w:t>邮箱</w:t>
            </w:r>
          </w:p>
        </w:tc>
        <w:tc>
          <w:tcPr>
            <w:tcW w:w="2427" w:type="dxa"/>
            <w:vAlign w:val="center"/>
          </w:tcPr>
          <w:p w:rsidR="007071AF" w:rsidRDefault="007071AF">
            <w:pPr>
              <w:rPr>
                <w:rFonts w:ascii="仿宋_GB2312" w:eastAsia="仿宋_GB2312"/>
                <w:sz w:val="24"/>
              </w:rPr>
            </w:pPr>
          </w:p>
        </w:tc>
      </w:tr>
    </w:tbl>
    <w:p w:rsidR="007071AF" w:rsidRDefault="007071AF">
      <w:pPr>
        <w:spacing w:line="600" w:lineRule="exact"/>
        <w:rPr>
          <w:rFonts w:ascii="仿宋" w:eastAsia="仿宋" w:hAnsi="仿宋" w:cs="仿宋_GB2312"/>
          <w:sz w:val="28"/>
          <w:szCs w:val="28"/>
          <w:u w:val="single"/>
        </w:rPr>
      </w:pPr>
    </w:p>
    <w:sectPr w:rsidR="007071AF">
      <w:headerReference w:type="default" r:id="rId12"/>
      <w:pgSz w:w="16838" w:h="11906" w:orient="landscape"/>
      <w:pgMar w:top="1338" w:right="312" w:bottom="1469" w:left="709" w:header="851" w:footer="273" w:gutter="284"/>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216" w:rsidRDefault="00D82216">
      <w:r>
        <w:separator/>
      </w:r>
    </w:p>
  </w:endnote>
  <w:endnote w:type="continuationSeparator" w:id="0">
    <w:p w:rsidR="00D82216" w:rsidRDefault="00D8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1AF" w:rsidRDefault="007071AF">
    <w:pPr>
      <w:pStyle w:val="ae"/>
      <w:jc w:val="center"/>
    </w:pPr>
  </w:p>
  <w:p w:rsidR="007071AF" w:rsidRDefault="007071A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216" w:rsidRDefault="00D82216">
      <w:r>
        <w:separator/>
      </w:r>
    </w:p>
  </w:footnote>
  <w:footnote w:type="continuationSeparator" w:id="0">
    <w:p w:rsidR="00D82216" w:rsidRDefault="00D82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1AF" w:rsidRDefault="005E4A39">
    <w:pPr>
      <w:jc w:val="center"/>
      <w:rPr>
        <w:u w:val="single"/>
      </w:rPr>
    </w:pPr>
    <w:r>
      <w:rPr>
        <w:noProof/>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p w:rsidR="007071AF" w:rsidRDefault="007071AF">
    <w:pPr>
      <w:pStyle w:val="af"/>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1AF" w:rsidRDefault="005E4A39">
    <w:pPr>
      <w:jc w:val="center"/>
      <w:rPr>
        <w:u w:val="single"/>
      </w:rPr>
    </w:pPr>
    <w:r>
      <w:rPr>
        <w:noProof/>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p w:rsidR="007071AF" w:rsidRDefault="007071AF">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2"/>
  </w:compat>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2C6E"/>
    <w:rsid w:val="000937C5"/>
    <w:rsid w:val="00093C34"/>
    <w:rsid w:val="00096ECD"/>
    <w:rsid w:val="00097732"/>
    <w:rsid w:val="00097962"/>
    <w:rsid w:val="000A10B8"/>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6A31"/>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10D17"/>
    <w:rsid w:val="00211B80"/>
    <w:rsid w:val="00212247"/>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2E55"/>
    <w:rsid w:val="00253C7C"/>
    <w:rsid w:val="00253D95"/>
    <w:rsid w:val="00256C09"/>
    <w:rsid w:val="00256CFD"/>
    <w:rsid w:val="00260383"/>
    <w:rsid w:val="0026086C"/>
    <w:rsid w:val="00261833"/>
    <w:rsid w:val="00262B8B"/>
    <w:rsid w:val="00266906"/>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49DB"/>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B00"/>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744"/>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6F3D"/>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179C"/>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5204"/>
    <w:rsid w:val="004D637B"/>
    <w:rsid w:val="004D651E"/>
    <w:rsid w:val="004E1320"/>
    <w:rsid w:val="004E2620"/>
    <w:rsid w:val="004E310E"/>
    <w:rsid w:val="004E3718"/>
    <w:rsid w:val="004E3A34"/>
    <w:rsid w:val="004E7236"/>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0FA9"/>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A4498"/>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2E56"/>
    <w:rsid w:val="005E47AA"/>
    <w:rsid w:val="005E4A39"/>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13C"/>
    <w:rsid w:val="00610614"/>
    <w:rsid w:val="00610B4F"/>
    <w:rsid w:val="00612D05"/>
    <w:rsid w:val="0062241A"/>
    <w:rsid w:val="0062384B"/>
    <w:rsid w:val="006250DB"/>
    <w:rsid w:val="00626375"/>
    <w:rsid w:val="00626D52"/>
    <w:rsid w:val="00637C51"/>
    <w:rsid w:val="00640FC9"/>
    <w:rsid w:val="00643846"/>
    <w:rsid w:val="00644DC7"/>
    <w:rsid w:val="00645152"/>
    <w:rsid w:val="00645273"/>
    <w:rsid w:val="00645294"/>
    <w:rsid w:val="00645B9C"/>
    <w:rsid w:val="00650238"/>
    <w:rsid w:val="00651F99"/>
    <w:rsid w:val="006520B9"/>
    <w:rsid w:val="00652F87"/>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1CF"/>
    <w:rsid w:val="00685573"/>
    <w:rsid w:val="00685B58"/>
    <w:rsid w:val="00687C65"/>
    <w:rsid w:val="00690FF0"/>
    <w:rsid w:val="00693DF2"/>
    <w:rsid w:val="00693E8B"/>
    <w:rsid w:val="006950B5"/>
    <w:rsid w:val="006A1211"/>
    <w:rsid w:val="006A3B1E"/>
    <w:rsid w:val="006A64B4"/>
    <w:rsid w:val="006A7EA8"/>
    <w:rsid w:val="006B1433"/>
    <w:rsid w:val="006B3010"/>
    <w:rsid w:val="006B41E6"/>
    <w:rsid w:val="006B5071"/>
    <w:rsid w:val="006B55DD"/>
    <w:rsid w:val="006B5783"/>
    <w:rsid w:val="006B6439"/>
    <w:rsid w:val="006B65EF"/>
    <w:rsid w:val="006B6BA4"/>
    <w:rsid w:val="006B726E"/>
    <w:rsid w:val="006C1BFE"/>
    <w:rsid w:val="006C22F9"/>
    <w:rsid w:val="006C30BC"/>
    <w:rsid w:val="006C3FE4"/>
    <w:rsid w:val="006C446C"/>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071AF"/>
    <w:rsid w:val="00710574"/>
    <w:rsid w:val="00713C60"/>
    <w:rsid w:val="00713FD3"/>
    <w:rsid w:val="007162C5"/>
    <w:rsid w:val="007178AA"/>
    <w:rsid w:val="00720F63"/>
    <w:rsid w:val="007222C1"/>
    <w:rsid w:val="00724B3C"/>
    <w:rsid w:val="00725282"/>
    <w:rsid w:val="007266E9"/>
    <w:rsid w:val="007312E2"/>
    <w:rsid w:val="00731486"/>
    <w:rsid w:val="007314BF"/>
    <w:rsid w:val="007353C1"/>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7FD"/>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112"/>
    <w:rsid w:val="00861812"/>
    <w:rsid w:val="00861F62"/>
    <w:rsid w:val="0086332E"/>
    <w:rsid w:val="008638A6"/>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2D19"/>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C61CF"/>
    <w:rsid w:val="008D17AE"/>
    <w:rsid w:val="008D303A"/>
    <w:rsid w:val="008D3E30"/>
    <w:rsid w:val="008D44C5"/>
    <w:rsid w:val="008E1A31"/>
    <w:rsid w:val="008E1FCB"/>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29ED"/>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09E5"/>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1A14"/>
    <w:rsid w:val="00A9235C"/>
    <w:rsid w:val="00A92750"/>
    <w:rsid w:val="00A9375A"/>
    <w:rsid w:val="00A93A5A"/>
    <w:rsid w:val="00A95045"/>
    <w:rsid w:val="00A95E04"/>
    <w:rsid w:val="00AA0149"/>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0D15"/>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1CDF"/>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6A71"/>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BF4BAF"/>
    <w:rsid w:val="00C007BD"/>
    <w:rsid w:val="00C00AC5"/>
    <w:rsid w:val="00C00C7E"/>
    <w:rsid w:val="00C02089"/>
    <w:rsid w:val="00C0383E"/>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6761C"/>
    <w:rsid w:val="00C70160"/>
    <w:rsid w:val="00C7275D"/>
    <w:rsid w:val="00C74142"/>
    <w:rsid w:val="00C77791"/>
    <w:rsid w:val="00C81187"/>
    <w:rsid w:val="00C81277"/>
    <w:rsid w:val="00C8217C"/>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2F4"/>
    <w:rsid w:val="00D00CC3"/>
    <w:rsid w:val="00D00FE6"/>
    <w:rsid w:val="00D01741"/>
    <w:rsid w:val="00D03B80"/>
    <w:rsid w:val="00D07853"/>
    <w:rsid w:val="00D109AA"/>
    <w:rsid w:val="00D116D1"/>
    <w:rsid w:val="00D120DA"/>
    <w:rsid w:val="00D1357B"/>
    <w:rsid w:val="00D14B16"/>
    <w:rsid w:val="00D15F6A"/>
    <w:rsid w:val="00D17F28"/>
    <w:rsid w:val="00D20364"/>
    <w:rsid w:val="00D2596E"/>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4162"/>
    <w:rsid w:val="00D74510"/>
    <w:rsid w:val="00D8055A"/>
    <w:rsid w:val="00D80755"/>
    <w:rsid w:val="00D8177F"/>
    <w:rsid w:val="00D82216"/>
    <w:rsid w:val="00D823E4"/>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D73CE"/>
    <w:rsid w:val="00DE2F0E"/>
    <w:rsid w:val="00DE3134"/>
    <w:rsid w:val="00DE3FB0"/>
    <w:rsid w:val="00DE53FA"/>
    <w:rsid w:val="00DE5507"/>
    <w:rsid w:val="00DF113E"/>
    <w:rsid w:val="00DF24AB"/>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3E99"/>
    <w:rsid w:val="00F45E93"/>
    <w:rsid w:val="00F51EB1"/>
    <w:rsid w:val="00F53A33"/>
    <w:rsid w:val="00F543AF"/>
    <w:rsid w:val="00F56906"/>
    <w:rsid w:val="00F56C50"/>
    <w:rsid w:val="00F60A14"/>
    <w:rsid w:val="00F619DF"/>
    <w:rsid w:val="00F630C9"/>
    <w:rsid w:val="00F649F3"/>
    <w:rsid w:val="00F65A4D"/>
    <w:rsid w:val="00F703E3"/>
    <w:rsid w:val="00F7055A"/>
    <w:rsid w:val="00F70672"/>
    <w:rsid w:val="00F708C3"/>
    <w:rsid w:val="00F70CB2"/>
    <w:rsid w:val="00F72011"/>
    <w:rsid w:val="00F72D9F"/>
    <w:rsid w:val="00F7572D"/>
    <w:rsid w:val="00F7695F"/>
    <w:rsid w:val="00F76D51"/>
    <w:rsid w:val="00F80FBC"/>
    <w:rsid w:val="00F83007"/>
    <w:rsid w:val="00F9202D"/>
    <w:rsid w:val="00F93E94"/>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536"/>
    <w:rsid w:val="00FD4BD9"/>
    <w:rsid w:val="00FD4D2A"/>
    <w:rsid w:val="00FD65A3"/>
    <w:rsid w:val="00FD6817"/>
    <w:rsid w:val="00FD6C75"/>
    <w:rsid w:val="00FE494A"/>
    <w:rsid w:val="00FF0F9F"/>
    <w:rsid w:val="00FF2D39"/>
    <w:rsid w:val="00FF359F"/>
    <w:rsid w:val="00FF3D2C"/>
    <w:rsid w:val="00FF3D6C"/>
    <w:rsid w:val="00FF5128"/>
    <w:rsid w:val="00FF5C25"/>
    <w:rsid w:val="00FF6186"/>
    <w:rsid w:val="012779E4"/>
    <w:rsid w:val="01AF2C21"/>
    <w:rsid w:val="048A48C3"/>
    <w:rsid w:val="05BF33B5"/>
    <w:rsid w:val="0A5C7401"/>
    <w:rsid w:val="0B2B537E"/>
    <w:rsid w:val="0C6241B2"/>
    <w:rsid w:val="0D2B4E23"/>
    <w:rsid w:val="0E876D2F"/>
    <w:rsid w:val="0EC82FD7"/>
    <w:rsid w:val="0EEA79E8"/>
    <w:rsid w:val="0F791AC7"/>
    <w:rsid w:val="10181623"/>
    <w:rsid w:val="10BD1543"/>
    <w:rsid w:val="12A820AD"/>
    <w:rsid w:val="12E26B19"/>
    <w:rsid w:val="12EE15CA"/>
    <w:rsid w:val="17D86D23"/>
    <w:rsid w:val="18AF15FD"/>
    <w:rsid w:val="1B59783C"/>
    <w:rsid w:val="1BBF797C"/>
    <w:rsid w:val="1DEE2CCA"/>
    <w:rsid w:val="2037683E"/>
    <w:rsid w:val="223E7710"/>
    <w:rsid w:val="25590EC9"/>
    <w:rsid w:val="26A26CEB"/>
    <w:rsid w:val="294D48DC"/>
    <w:rsid w:val="299D4A4C"/>
    <w:rsid w:val="2A1902C2"/>
    <w:rsid w:val="2AB020F1"/>
    <w:rsid w:val="2BE80223"/>
    <w:rsid w:val="2C995D0F"/>
    <w:rsid w:val="2D3E7816"/>
    <w:rsid w:val="2D6F4396"/>
    <w:rsid w:val="2F0A6B53"/>
    <w:rsid w:val="302E3043"/>
    <w:rsid w:val="30D974B7"/>
    <w:rsid w:val="333663C1"/>
    <w:rsid w:val="336F7BD6"/>
    <w:rsid w:val="33D56956"/>
    <w:rsid w:val="343C1399"/>
    <w:rsid w:val="34634E47"/>
    <w:rsid w:val="346848DB"/>
    <w:rsid w:val="354F3A99"/>
    <w:rsid w:val="357B16F3"/>
    <w:rsid w:val="36050FAB"/>
    <w:rsid w:val="3989643E"/>
    <w:rsid w:val="39992DEF"/>
    <w:rsid w:val="3A3173ED"/>
    <w:rsid w:val="3B076549"/>
    <w:rsid w:val="3C5B75D3"/>
    <w:rsid w:val="3C7823C8"/>
    <w:rsid w:val="3DBC2399"/>
    <w:rsid w:val="3DCC4487"/>
    <w:rsid w:val="3E474521"/>
    <w:rsid w:val="3EC82979"/>
    <w:rsid w:val="41B46B47"/>
    <w:rsid w:val="424B79E0"/>
    <w:rsid w:val="434963F7"/>
    <w:rsid w:val="439F612A"/>
    <w:rsid w:val="441344E9"/>
    <w:rsid w:val="44842956"/>
    <w:rsid w:val="44B922E9"/>
    <w:rsid w:val="45DC2779"/>
    <w:rsid w:val="465E02D2"/>
    <w:rsid w:val="46BC5513"/>
    <w:rsid w:val="484D0179"/>
    <w:rsid w:val="499D4ACB"/>
    <w:rsid w:val="4B611617"/>
    <w:rsid w:val="4E822997"/>
    <w:rsid w:val="4ED20DFA"/>
    <w:rsid w:val="4F0F5DA2"/>
    <w:rsid w:val="4F397E6D"/>
    <w:rsid w:val="4F54161A"/>
    <w:rsid w:val="504C2BE7"/>
    <w:rsid w:val="51B50E5A"/>
    <w:rsid w:val="52AC5809"/>
    <w:rsid w:val="554830C1"/>
    <w:rsid w:val="56B4262E"/>
    <w:rsid w:val="576F2EA8"/>
    <w:rsid w:val="5807041D"/>
    <w:rsid w:val="583F79D3"/>
    <w:rsid w:val="58691989"/>
    <w:rsid w:val="58F960F8"/>
    <w:rsid w:val="599F0979"/>
    <w:rsid w:val="5BAA4925"/>
    <w:rsid w:val="5C1E1084"/>
    <w:rsid w:val="5EE01EF7"/>
    <w:rsid w:val="60F035C2"/>
    <w:rsid w:val="63E45615"/>
    <w:rsid w:val="65663FE4"/>
    <w:rsid w:val="67571137"/>
    <w:rsid w:val="69AD4D95"/>
    <w:rsid w:val="69B54174"/>
    <w:rsid w:val="6A315ABB"/>
    <w:rsid w:val="6A660AE8"/>
    <w:rsid w:val="6A87598F"/>
    <w:rsid w:val="6BC95EA1"/>
    <w:rsid w:val="6F66053E"/>
    <w:rsid w:val="703849D5"/>
    <w:rsid w:val="711712EF"/>
    <w:rsid w:val="721B58C5"/>
    <w:rsid w:val="74772610"/>
    <w:rsid w:val="74B57A97"/>
    <w:rsid w:val="77C81C4C"/>
    <w:rsid w:val="793439F5"/>
    <w:rsid w:val="796E3D99"/>
    <w:rsid w:val="79ED6ADC"/>
    <w:rsid w:val="7B8D7C88"/>
    <w:rsid w:val="7C252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7C0AAB-B561-4C90-BC52-A0F21E58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511</Words>
  <Characters>2915</Characters>
  <Application>Microsoft Office Word</Application>
  <DocSecurity>0</DocSecurity>
  <Lines>24</Lines>
  <Paragraphs>6</Paragraphs>
  <ScaleCrop>false</ScaleCrop>
  <Company>中国微软</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10</cp:revision>
  <cp:lastPrinted>2019-05-06T09:43:00Z</cp:lastPrinted>
  <dcterms:created xsi:type="dcterms:W3CDTF">2020-12-04T07:23:00Z</dcterms:created>
  <dcterms:modified xsi:type="dcterms:W3CDTF">2020-12-26T03:27:00Z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